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AE945" w14:textId="77777777" w:rsidR="00564EAA" w:rsidRPr="00564EAA" w:rsidRDefault="00564EAA" w:rsidP="007D735D">
      <w:pPr>
        <w:ind w:firstLineChars="100" w:firstLine="161"/>
        <w:jc w:val="center"/>
        <w:rPr>
          <w:rFonts w:hAnsiTheme="minorEastAsia"/>
          <w:b/>
          <w:sz w:val="16"/>
          <w:szCs w:val="16"/>
          <w:u w:val="single"/>
        </w:rPr>
      </w:pPr>
    </w:p>
    <w:p w14:paraId="5413B589" w14:textId="77777777" w:rsidR="005A022C" w:rsidRPr="00564EAA" w:rsidRDefault="00D74EA3" w:rsidP="007D735D">
      <w:pPr>
        <w:ind w:firstLineChars="100" w:firstLine="321"/>
        <w:jc w:val="center"/>
        <w:rPr>
          <w:rFonts w:hAnsiTheme="minorEastAsia"/>
          <w:b/>
          <w:sz w:val="32"/>
          <w:szCs w:val="32"/>
        </w:rPr>
      </w:pPr>
      <w:r>
        <w:rPr>
          <w:rFonts w:hAnsiTheme="minorEastAsia" w:hint="eastAsia"/>
          <w:b/>
          <w:sz w:val="32"/>
          <w:szCs w:val="32"/>
        </w:rPr>
        <w:t>重度後遺障害者短期入院協力事業</w:t>
      </w:r>
      <w:r w:rsidR="00231290">
        <w:rPr>
          <w:rFonts w:hAnsiTheme="minorEastAsia" w:hint="eastAsia"/>
          <w:b/>
          <w:sz w:val="32"/>
          <w:szCs w:val="32"/>
        </w:rPr>
        <w:t>実施</w:t>
      </w:r>
      <w:r w:rsidR="005A022C" w:rsidRPr="00564EAA">
        <w:rPr>
          <w:rFonts w:hAnsiTheme="minorEastAsia" w:hint="eastAsia"/>
          <w:b/>
          <w:sz w:val="32"/>
          <w:szCs w:val="32"/>
        </w:rPr>
        <w:t>手順書</w:t>
      </w:r>
      <w:r w:rsidR="00D33377" w:rsidRPr="00564EAA">
        <w:rPr>
          <w:rFonts w:hAnsiTheme="minorEastAsia" w:hint="eastAsia"/>
          <w:b/>
          <w:sz w:val="32"/>
          <w:szCs w:val="32"/>
        </w:rPr>
        <w:t>（</w:t>
      </w:r>
      <w:r w:rsidR="005A022C" w:rsidRPr="00564EAA">
        <w:rPr>
          <w:rFonts w:hAnsiTheme="minorEastAsia" w:hint="eastAsia"/>
          <w:b/>
          <w:sz w:val="32"/>
          <w:szCs w:val="32"/>
        </w:rPr>
        <w:t>モデル</w:t>
      </w:r>
      <w:r w:rsidR="00D33377" w:rsidRPr="00564EAA">
        <w:rPr>
          <w:rFonts w:hAnsiTheme="minorEastAsia" w:hint="eastAsia"/>
          <w:b/>
          <w:sz w:val="32"/>
          <w:szCs w:val="32"/>
        </w:rPr>
        <w:t>案）</w:t>
      </w:r>
    </w:p>
    <w:p w14:paraId="13282ED3" w14:textId="77777777" w:rsidR="00A92DFE" w:rsidRPr="00564EAA" w:rsidRDefault="00A92DFE" w:rsidP="007D735D">
      <w:pPr>
        <w:ind w:firstLineChars="100" w:firstLine="220"/>
        <w:jc w:val="right"/>
        <w:rPr>
          <w:rFonts w:hAnsiTheme="minorEastAsia"/>
          <w:sz w:val="22"/>
        </w:rPr>
      </w:pPr>
      <w:r w:rsidRPr="00564EAA">
        <w:rPr>
          <w:rFonts w:hAnsiTheme="minorEastAsia" w:hint="eastAsia"/>
          <w:sz w:val="22"/>
        </w:rPr>
        <w:t>○○○○病院</w:t>
      </w:r>
    </w:p>
    <w:p w14:paraId="07991744" w14:textId="77777777" w:rsidR="005A022C" w:rsidRPr="00564EAA" w:rsidRDefault="0099098F" w:rsidP="005A022C">
      <w:pPr>
        <w:ind w:firstLineChars="100" w:firstLine="210"/>
        <w:rPr>
          <w:rFonts w:hAnsiTheme="minorEastAsia"/>
          <w:color w:val="0070C0"/>
        </w:rPr>
      </w:pPr>
      <w:r>
        <w:rPr>
          <w:rFonts w:hAnsiTheme="minorEastAsia"/>
          <w:noProof/>
          <w:color w:val="0070C0"/>
        </w:rPr>
        <w:pict w14:anchorId="4F786990">
          <v:rect id="正方形/長方形 233" o:spid="_x0000_s1027" style="position:absolute;left:0;text-align:left;margin-left:58.25pt;margin-top:3.7pt;width:317.05pt;height:18.25pt;z-index:252924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" fillcolor="#ffc000" strokecolor="#f79646 [3209]" strokeweight="2pt">
            <v:path arrowok="t"/>
            <v:textbox style="mso-next-textbox:#正方形/長方形 233" inset=",0,,0">
              <w:txbxContent>
                <w:p w14:paraId="3F2BDB45" w14:textId="77777777" w:rsidR="001408D0" w:rsidRPr="00431BDD" w:rsidRDefault="001408D0" w:rsidP="005A022C">
                  <w:pPr>
                    <w:jc w:val="center"/>
                    <w:rPr>
                      <w:rFonts w:asciiTheme="majorEastAsia" w:eastAsiaTheme="majorEastAsia" w:hAnsiTheme="majorEastAsia"/>
                      <w:b/>
                      <w:sz w:val="24"/>
                      <w:szCs w:val="24"/>
                    </w:rPr>
                  </w:pPr>
                  <w:r w:rsidRPr="00431BDD">
                    <w:rPr>
                      <w:rFonts w:asciiTheme="majorEastAsia" w:eastAsiaTheme="majorEastAsia" w:hAnsiTheme="majorEastAsia" w:hint="eastAsia"/>
                      <w:b/>
                      <w:sz w:val="24"/>
                      <w:szCs w:val="24"/>
                    </w:rPr>
                    <w:t>利用希望相談の問い合わせ対応</w:t>
                  </w:r>
                </w:p>
              </w:txbxContent>
            </v:textbox>
          </v:rect>
        </w:pict>
      </w:r>
      <w:r>
        <w:rPr>
          <w:rFonts w:hAnsiTheme="minorEastAsia"/>
          <w:noProof/>
          <w:color w:val="0070C0"/>
        </w:rPr>
        <w:pict w14:anchorId="597686CA">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92" o:spid="_x0000_s1381" type="#_x0000_t15" style="position:absolute;left:0;text-align:left;margin-left:2.55pt;margin-top:3.9pt;width:55.55pt;height:19.5pt;z-index:252926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" adj="17769" fillcolor="#00b0f0" strokecolor="#243f60 [1604]" strokeweight="2pt">
            <v:path arrowok="t"/>
            <v:textbox style="mso-next-textbox:#ホームベース 292" inset="0,0,0,0">
              <w:txbxContent>
                <w:p w14:paraId="420B0244" w14:textId="77777777" w:rsidR="001408D0" w:rsidRPr="00CE416D" w:rsidRDefault="001408D0" w:rsidP="005A022C">
                  <w:pPr>
                    <w:jc w:val="center"/>
                    <w:rPr>
                      <w:rFonts w:asciiTheme="majorEastAsia" w:eastAsiaTheme="majorEastAsia" w:hAnsiTheme="majorEastAsia"/>
                      <w:b/>
                      <w:sz w:val="18"/>
                      <w:szCs w:val="18"/>
                    </w:rPr>
                  </w:pPr>
                  <w:r w:rsidRPr="00CE416D">
                    <w:rPr>
                      <w:rFonts w:asciiTheme="majorEastAsia" w:eastAsiaTheme="majorEastAsia" w:hAnsiTheme="majorEastAsia" w:hint="eastAsia"/>
                      <w:b/>
                      <w:sz w:val="18"/>
                      <w:szCs w:val="18"/>
                    </w:rPr>
                    <w:t>ステップ１</w:t>
                  </w:r>
                </w:p>
              </w:txbxContent>
            </v:textbox>
          </v:shape>
        </w:pict>
      </w:r>
    </w:p>
    <w:p w14:paraId="171E518A" w14:textId="77777777" w:rsidR="005A022C" w:rsidRPr="00070447" w:rsidRDefault="0099098F" w:rsidP="005A022C">
      <w:pPr>
        <w:ind w:firstLineChars="100" w:firstLine="210"/>
        <w:rPr>
          <w:color w:val="0070C0"/>
        </w:rPr>
      </w:pPr>
      <w:r>
        <w:rPr>
          <w:noProof/>
          <w:color w:val="0070C0"/>
        </w:rPr>
        <w:pict w14:anchorId="331DC62E">
          <v:rect id="正方形/長方形 677" o:spid="_x0000_s1031" style="position:absolute;left:0;text-align:left;margin-left:231.05pt;margin-top:8.7pt;width:144.25pt;height:34.2pt;z-index:252951552;visibility:visible;v-text-anchor:midd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APmsMA&#10;AADcAAAADwAAAGRycy9kb3ducmV2LnhtbESP3YrCMBSE7xd8h3AEbxZNFfyrRnEFxTvZug9wbI5t&#10;sTkpSVbr2xtB8HKYmW+Y5bo1tbiR85VlBcNBAoI4t7riQsHfadefgfABWWNtmRQ8yMN61flaYqrt&#10;nX/ploVCRAj7FBWUITSplD4vyaAf2IY4ehfrDIYoXSG1w3uEm1qOkmQiDVYcF0psaFtSfs3+jYLZ&#10;NTuNk2ZeHUfunOXDfav1949SvW67WYAI1IZP+N0+aAWT6RRe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APmsMAAADcAAAADwAAAAAAAAAAAAAAAACYAgAAZHJzL2Rv&#10;d25yZXYueG1sUEsFBgAAAAAEAAQA9QAAAIgDAAAAAA==&#10;" fillcolor="white [3201]" strokecolor="#f79646 [3209]" strokeweight="2pt">
            <v:textbox style="mso-next-textbox:#正方形/長方形 677" inset=",0,0,0">
              <w:txbxContent>
                <w:p w14:paraId="5582AC88" w14:textId="77777777" w:rsidR="001408D0" w:rsidRPr="00CE416D" w:rsidRDefault="001408D0" w:rsidP="005A022C">
                  <w:pPr>
                    <w:jc w:val="center"/>
                    <w:rPr>
                      <w:sz w:val="18"/>
                      <w:szCs w:val="18"/>
                    </w:rPr>
                  </w:pPr>
                  <w:r w:rsidRPr="00CE416D">
                    <w:rPr>
                      <w:rFonts w:hint="eastAsia"/>
                      <w:sz w:val="18"/>
                      <w:szCs w:val="18"/>
                    </w:rPr>
                    <w:t>院内関係スタッフによる</w:t>
                  </w:r>
                </w:p>
                <w:p w14:paraId="1121C08A" w14:textId="77777777" w:rsidR="001408D0" w:rsidRPr="00CE416D" w:rsidRDefault="001408D0" w:rsidP="005A022C">
                  <w:pPr>
                    <w:jc w:val="center"/>
                    <w:rPr>
                      <w:sz w:val="18"/>
                      <w:szCs w:val="18"/>
                    </w:rPr>
                  </w:pPr>
                  <w:r w:rsidRPr="00CE416D">
                    <w:rPr>
                      <w:rFonts w:hint="eastAsia"/>
                      <w:sz w:val="18"/>
                      <w:szCs w:val="18"/>
                    </w:rPr>
                    <w:t>情報共有</w:t>
                  </w:r>
                </w:p>
              </w:txbxContent>
            </v:textbox>
          </v:rect>
        </w:pict>
      </w:r>
      <w:r>
        <w:rPr>
          <w:noProof/>
          <w:color w:val="0070C0"/>
        </w:rPr>
        <w:pict w14:anchorId="1848A18A">
          <v:rect id="正方形/長方形 539" o:spid="_x0000_s1030" style="position:absolute;left:0;text-align:left;margin-left:58.25pt;margin-top:8.7pt;width:135.45pt;height:34.2pt;z-index:252950528;visibility:visible;v-text-anchor:midd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Wo8QA&#10;AADcAAAADwAAAGRycy9kb3ducmV2LnhtbESPS4vCQBCE78L+h6EX9qYTXXxFR1kEwRyC+Ahem0yb&#10;hM30hMyo8d87Cwsei6r6ilquO1OLO7WusqxgOIhAEOdWV1woOJ+2/RkI55E11pZJwZMcrFcfvSXG&#10;2j74QPejL0SAsItRQel9E0vp8pIMuoFtiIN3ta1BH2RbSN3iI8BNLUdRNJEGKw4LJTa0KSn/Pd6M&#10;gnSSpiNMskuWZJvETYd6769aqa/P7mcBwlPn3+H/9k4rGH/P4e9MOA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lqPEAAAA3AAAAA8AAAAAAAAAAAAAAAAAmAIAAGRycy9k&#10;b3ducmV2LnhtbFBLBQYAAAAABAAEAPUAAACJAwAAAAA=&#10;" fillcolor="white [3201]" strokecolor="#f79646 [3209]" strokeweight="2pt">
            <v:textbox style="mso-next-textbox:#正方形/長方形 539" inset=",0,,0">
              <w:txbxContent>
                <w:p w14:paraId="0AB33AC9" w14:textId="77777777" w:rsidR="001408D0" w:rsidRPr="00CE416D" w:rsidRDefault="001408D0" w:rsidP="005A022C">
                  <w:pPr>
                    <w:jc w:val="center"/>
                    <w:rPr>
                      <w:sz w:val="18"/>
                      <w:szCs w:val="18"/>
                    </w:rPr>
                  </w:pPr>
                  <w:r w:rsidRPr="00CE416D">
                    <w:rPr>
                      <w:rFonts w:hint="eastAsia"/>
                      <w:sz w:val="18"/>
                      <w:szCs w:val="18"/>
                    </w:rPr>
                    <w:t>連絡窓口担当者の</w:t>
                  </w:r>
                </w:p>
                <w:p w14:paraId="18E2E0FA" w14:textId="77777777" w:rsidR="001408D0" w:rsidRPr="00CE416D" w:rsidRDefault="001408D0" w:rsidP="005A022C">
                  <w:pPr>
                    <w:jc w:val="center"/>
                    <w:rPr>
                      <w:sz w:val="18"/>
                      <w:szCs w:val="18"/>
                    </w:rPr>
                  </w:pPr>
                  <w:r w:rsidRPr="00CE416D">
                    <w:rPr>
                      <w:rFonts w:hint="eastAsia"/>
                      <w:sz w:val="18"/>
                      <w:szCs w:val="18"/>
                    </w:rPr>
                    <w:t>一本化</w:t>
                  </w:r>
                </w:p>
              </w:txbxContent>
            </v:textbox>
          </v:rect>
        </w:pict>
      </w:r>
      <w:r>
        <w:rPr>
          <w:noProof/>
          <w:color w:val="0070C0"/>
        </w:rPr>
        <w:pict w14:anchorId="3569E1E8">
          <v:shapetype id="_x0000_t202" coordsize="21600,21600" o:spt="202" path="m,l,21600r21600,l21600,xe">
            <v:stroke joinstyle="miter"/>
            <v:path gradientshapeok="t" o:connecttype="rect"/>
          </v:shapetype>
          <v:shape id="テキスト ボックス 2" o:spid="_x0000_s1029" type="#_x0000_t202" style="position:absolute;left:0;text-align:left;margin-left:188.7pt;margin-top:13.35pt;width:46.8pt;height:23.55pt;z-index:25294950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style="mso-next-textbox:#テキスト ボックス 2" inset=",0,,0">
              <w:txbxContent>
                <w:p w14:paraId="197F46BB" w14:textId="77777777" w:rsidR="001408D0" w:rsidRPr="00A26BEF" w:rsidRDefault="001408D0" w:rsidP="005A022C">
                  <w:pPr>
                    <w:jc w:val="center"/>
                    <w:rPr>
                      <w:sz w:val="18"/>
                      <w:szCs w:val="18"/>
                    </w:rPr>
                  </w:pPr>
                  <w:r w:rsidRPr="00A26BEF">
                    <w:rPr>
                      <w:rFonts w:hint="eastAsia"/>
                      <w:sz w:val="18"/>
                      <w:szCs w:val="18"/>
                    </w:rPr>
                    <w:t>または</w:t>
                  </w:r>
                </w:p>
              </w:txbxContent>
            </v:textbox>
          </v:shape>
        </w:pict>
      </w:r>
    </w:p>
    <w:p w14:paraId="012AD9B4" w14:textId="77777777" w:rsidR="005A022C" w:rsidRPr="00070447" w:rsidRDefault="005A022C" w:rsidP="005A022C">
      <w:pPr>
        <w:ind w:firstLineChars="100" w:firstLine="210"/>
        <w:rPr>
          <w:color w:val="0070C0"/>
        </w:rPr>
      </w:pPr>
    </w:p>
    <w:p w14:paraId="63EE7534" w14:textId="77777777" w:rsidR="005A022C" w:rsidRPr="00070447" w:rsidRDefault="0099098F" w:rsidP="005A022C">
      <w:pPr>
        <w:widowControl/>
        <w:jc w:val="left"/>
        <w:rPr>
          <w:b/>
          <w:color w:val="0070C0"/>
        </w:rPr>
      </w:pPr>
      <w:r>
        <w:rPr>
          <w:b/>
          <w:noProof/>
          <w:color w:val="0070C0"/>
        </w:rPr>
        <w:pict w14:anchorId="3A0C52A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384" type="#_x0000_t13" style="position:absolute;margin-left:107.6pt;margin-top:18.15pt;width:286.5pt;height:75.75pt;z-index:252967936;v-text-anchor:middle" adj="20594,4287" fillcolor="#cfc" strokecolor="green" strokeweight="2pt">
            <v:textbox style="mso-next-textbox:#_x0000_s1384" inset="0,0,0,0">
              <w:txbxContent>
                <w:p w14:paraId="3B58690A" w14:textId="77777777" w:rsidR="008602A5" w:rsidRDefault="008602A5" w:rsidP="00CE416D">
                  <w:pPr>
                    <w:spacing w:line="280" w:lineRule="exact"/>
                    <w:ind w:firstLineChars="100" w:firstLine="210"/>
                    <w:jc w:val="center"/>
                    <w:rPr>
                      <w:rFonts w:asciiTheme="majorEastAsia" w:eastAsiaTheme="majorEastAsia" w:hAnsiTheme="majorEastAsia"/>
                      <w:color w:val="FF0000"/>
                    </w:rPr>
                  </w:pPr>
                  <w:r w:rsidRPr="00CE416D">
                    <w:rPr>
                      <w:rFonts w:asciiTheme="majorEastAsia" w:eastAsiaTheme="majorEastAsia" w:hAnsiTheme="majorEastAsia" w:hint="eastAsia"/>
                      <w:color w:val="FF0000"/>
                    </w:rPr>
                    <w:t>相談・問い合わせ</w:t>
                  </w:r>
                  <w:r w:rsidR="001B4745" w:rsidRPr="00CE416D">
                    <w:rPr>
                      <w:rFonts w:asciiTheme="majorEastAsia" w:eastAsiaTheme="majorEastAsia" w:hAnsiTheme="majorEastAsia" w:hint="eastAsia"/>
                      <w:color w:val="FF0000"/>
                    </w:rPr>
                    <w:t>、お断りしたケース</w:t>
                  </w:r>
                </w:p>
                <w:p w14:paraId="49C279FA" w14:textId="77777777" w:rsidR="0068417A" w:rsidRDefault="00BB4506" w:rsidP="000D09BD">
                  <w:pPr>
                    <w:spacing w:line="280" w:lineRule="exact"/>
                    <w:ind w:firstLineChars="100" w:firstLine="150"/>
                    <w:jc w:val="center"/>
                    <w:rPr>
                      <w:rFonts w:asciiTheme="majorEastAsia" w:eastAsiaTheme="majorEastAsia" w:hAnsiTheme="majorEastAsia"/>
                      <w:color w:val="FF0000"/>
                      <w:sz w:val="15"/>
                      <w:szCs w:val="15"/>
                    </w:rPr>
                  </w:pPr>
                  <w:r w:rsidRPr="00CE416D">
                    <w:rPr>
                      <w:rFonts w:asciiTheme="majorEastAsia" w:eastAsiaTheme="majorEastAsia" w:hAnsiTheme="majorEastAsia" w:hint="eastAsia"/>
                      <w:color w:val="FF0000"/>
                      <w:sz w:val="15"/>
                      <w:szCs w:val="15"/>
                    </w:rPr>
                    <w:t>（</w:t>
                  </w:r>
                  <w:r w:rsidRPr="00CE416D">
                    <w:rPr>
                      <w:rFonts w:asciiTheme="majorEastAsia" w:eastAsiaTheme="majorEastAsia" w:hAnsiTheme="majorEastAsia" w:hint="eastAsia"/>
                      <w:color w:val="FF0000"/>
                      <w:sz w:val="15"/>
                      <w:szCs w:val="15"/>
                    </w:rPr>
                    <w:t>お断り</w:t>
                  </w:r>
                  <w:r w:rsidRPr="00CE416D">
                    <w:rPr>
                      <w:rFonts w:asciiTheme="majorEastAsia" w:eastAsiaTheme="majorEastAsia" w:hAnsiTheme="majorEastAsia"/>
                      <w:color w:val="FF0000"/>
                      <w:sz w:val="15"/>
                      <w:szCs w:val="15"/>
                    </w:rPr>
                    <w:t>した場合は、</w:t>
                  </w:r>
                  <w:r w:rsidR="00584CDD">
                    <w:rPr>
                      <w:rFonts w:asciiTheme="majorEastAsia" w:eastAsiaTheme="majorEastAsia" w:hAnsiTheme="majorEastAsia" w:hint="eastAsia"/>
                      <w:color w:val="FF0000"/>
                      <w:sz w:val="15"/>
                      <w:szCs w:val="15"/>
                    </w:rPr>
                    <w:t>ナスバ</w:t>
                  </w:r>
                  <w:r w:rsidRPr="00CE416D">
                    <w:rPr>
                      <w:rFonts w:asciiTheme="majorEastAsia" w:eastAsiaTheme="majorEastAsia" w:hAnsiTheme="majorEastAsia"/>
                      <w:color w:val="FF0000"/>
                      <w:sz w:val="15"/>
                      <w:szCs w:val="15"/>
                    </w:rPr>
                    <w:t>による</w:t>
                  </w:r>
                  <w:r w:rsidRPr="00CE416D">
                    <w:rPr>
                      <w:rFonts w:asciiTheme="majorEastAsia" w:eastAsiaTheme="majorEastAsia" w:hAnsiTheme="majorEastAsia" w:hint="eastAsia"/>
                      <w:color w:val="FF0000"/>
                      <w:sz w:val="15"/>
                      <w:szCs w:val="15"/>
                    </w:rPr>
                    <w:t>他の</w:t>
                  </w:r>
                  <w:r w:rsidRPr="00CE416D">
                    <w:rPr>
                      <w:rFonts w:asciiTheme="majorEastAsia" w:eastAsiaTheme="majorEastAsia" w:hAnsiTheme="majorEastAsia"/>
                      <w:color w:val="FF0000"/>
                      <w:sz w:val="15"/>
                      <w:szCs w:val="15"/>
                    </w:rPr>
                    <w:t>病院へのコーディネート</w:t>
                  </w:r>
                </w:p>
                <w:p w14:paraId="44CE4163" w14:textId="77777777" w:rsidR="00BB4506" w:rsidRPr="00CE416D" w:rsidRDefault="00BB4506" w:rsidP="000D09BD">
                  <w:pPr>
                    <w:spacing w:line="280" w:lineRule="exact"/>
                    <w:ind w:firstLineChars="100" w:firstLine="150"/>
                    <w:jc w:val="center"/>
                    <w:rPr>
                      <w:rFonts w:asciiTheme="majorEastAsia" w:eastAsiaTheme="majorEastAsia" w:hAnsiTheme="majorEastAsia"/>
                      <w:color w:val="FF0000"/>
                      <w:sz w:val="15"/>
                      <w:szCs w:val="15"/>
                    </w:rPr>
                  </w:pPr>
                  <w:r w:rsidRPr="00CE416D">
                    <w:rPr>
                      <w:rFonts w:asciiTheme="majorEastAsia" w:eastAsiaTheme="majorEastAsia" w:hAnsiTheme="majorEastAsia"/>
                      <w:color w:val="FF0000"/>
                      <w:sz w:val="15"/>
                      <w:szCs w:val="15"/>
                    </w:rPr>
                    <w:t>へ</w:t>
                  </w:r>
                  <w:r w:rsidR="0065726E" w:rsidRPr="00CE416D">
                    <w:rPr>
                      <w:rFonts w:asciiTheme="majorEastAsia" w:eastAsiaTheme="majorEastAsia" w:hAnsiTheme="majorEastAsia" w:hint="eastAsia"/>
                      <w:color w:val="FF0000"/>
                      <w:sz w:val="15"/>
                      <w:szCs w:val="15"/>
                    </w:rPr>
                    <w:t>つながるよう、相談者</w:t>
                  </w:r>
                  <w:r w:rsidR="0065726E" w:rsidRPr="00CE416D">
                    <w:rPr>
                      <w:rFonts w:asciiTheme="majorEastAsia" w:eastAsiaTheme="majorEastAsia" w:hAnsiTheme="majorEastAsia"/>
                      <w:color w:val="FF0000"/>
                      <w:sz w:val="15"/>
                      <w:szCs w:val="15"/>
                    </w:rPr>
                    <w:t>に対し</w:t>
                  </w:r>
                  <w:r w:rsidR="00584CDD">
                    <w:rPr>
                      <w:rFonts w:asciiTheme="majorEastAsia" w:eastAsiaTheme="majorEastAsia" w:hAnsiTheme="majorEastAsia" w:hint="eastAsia"/>
                      <w:color w:val="FF0000"/>
                      <w:sz w:val="15"/>
                      <w:szCs w:val="15"/>
                    </w:rPr>
                    <w:t>ナスバ</w:t>
                  </w:r>
                  <w:r w:rsidR="0065726E" w:rsidRPr="00CE416D">
                    <w:rPr>
                      <w:rFonts w:asciiTheme="majorEastAsia" w:eastAsiaTheme="majorEastAsia" w:hAnsiTheme="majorEastAsia"/>
                      <w:color w:val="FF0000"/>
                      <w:sz w:val="15"/>
                      <w:szCs w:val="15"/>
                    </w:rPr>
                    <w:t>への相談を教示</w:t>
                  </w:r>
                  <w:r w:rsidR="0065726E" w:rsidRPr="00CE416D">
                    <w:rPr>
                      <w:rFonts w:asciiTheme="majorEastAsia" w:eastAsiaTheme="majorEastAsia" w:hAnsiTheme="majorEastAsia" w:hint="eastAsia"/>
                      <w:color w:val="FF0000"/>
                      <w:sz w:val="15"/>
                      <w:szCs w:val="15"/>
                    </w:rPr>
                    <w:t>。</w:t>
                  </w:r>
                  <w:r w:rsidRPr="00CE416D">
                    <w:rPr>
                      <w:rFonts w:asciiTheme="majorEastAsia" w:eastAsiaTheme="majorEastAsia" w:hAnsiTheme="majorEastAsia" w:hint="eastAsia"/>
                      <w:color w:val="FF0000"/>
                      <w:sz w:val="15"/>
                      <w:szCs w:val="15"/>
                    </w:rPr>
                    <w:t>）</w:t>
                  </w:r>
                </w:p>
              </w:txbxContent>
            </v:textbox>
          </v:shape>
        </w:pict>
      </w:r>
      <w:r>
        <w:rPr>
          <w:noProof/>
          <w:color w:val="0070C0"/>
        </w:rPr>
        <w:pict w14:anchorId="05CBB48D">
          <v:roundrect id="_x0000_s1385" style="position:absolute;margin-left:394.1pt;margin-top:13.2pt;width:82.95pt;height:59.55pt;z-index:252968960;v-text-anchor:middle" arcsize="10923f" filled="f" fillcolor="#00b0f0" strokecolor="green" strokeweight="2pt">
            <v:textbox style="mso-next-textbox:#_x0000_s1385" inset="0,0,0,0">
              <w:txbxContent>
                <w:p w14:paraId="5DA06FCC" w14:textId="77777777" w:rsidR="001A31D7" w:rsidRDefault="00584CDD" w:rsidP="00CE416D">
                  <w:pPr>
                    <w:jc w:val="distribute"/>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ナスバ</w:t>
                  </w:r>
                  <w:r w:rsidR="001B4745" w:rsidRPr="00CE416D">
                    <w:rPr>
                      <w:rFonts w:asciiTheme="majorEastAsia" w:eastAsiaTheme="majorEastAsia" w:hAnsiTheme="majorEastAsia" w:hint="eastAsia"/>
                      <w:color w:val="FF0000"/>
                      <w:sz w:val="18"/>
                      <w:szCs w:val="18"/>
                    </w:rPr>
                    <w:t>へ</w:t>
                  </w:r>
                </w:p>
                <w:p w14:paraId="6EEDC457" w14:textId="77777777" w:rsidR="001B4745" w:rsidRPr="00CE416D" w:rsidRDefault="001B4745" w:rsidP="00CE416D">
                  <w:pPr>
                    <w:jc w:val="distribute"/>
                    <w:rPr>
                      <w:rFonts w:asciiTheme="majorEastAsia" w:eastAsiaTheme="majorEastAsia" w:hAnsiTheme="majorEastAsia"/>
                      <w:color w:val="FF0000"/>
                      <w:sz w:val="18"/>
                      <w:szCs w:val="18"/>
                    </w:rPr>
                  </w:pPr>
                  <w:r w:rsidRPr="00CE416D">
                    <w:rPr>
                      <w:rFonts w:asciiTheme="majorEastAsia" w:eastAsiaTheme="majorEastAsia" w:hAnsiTheme="majorEastAsia" w:hint="eastAsia"/>
                      <w:color w:val="FF0000"/>
                      <w:sz w:val="18"/>
                      <w:szCs w:val="18"/>
                    </w:rPr>
                    <w:t>連絡票送付</w:t>
                  </w:r>
                </w:p>
                <w:p w14:paraId="329238A4" w14:textId="77777777" w:rsidR="001B4745" w:rsidRPr="00CE416D" w:rsidRDefault="001B4745" w:rsidP="00CE416D">
                  <w:pPr>
                    <w:jc w:val="distribute"/>
                    <w:rPr>
                      <w:rFonts w:asciiTheme="majorEastAsia" w:eastAsiaTheme="majorEastAsia" w:hAnsiTheme="majorEastAsia"/>
                      <w:color w:val="FF0000"/>
                      <w:sz w:val="18"/>
                      <w:szCs w:val="18"/>
                    </w:rPr>
                  </w:pPr>
                  <w:r w:rsidRPr="00CE416D">
                    <w:rPr>
                      <w:rFonts w:asciiTheme="majorEastAsia" w:eastAsiaTheme="majorEastAsia" w:hAnsiTheme="majorEastAsia" w:hint="eastAsia"/>
                      <w:color w:val="FF0000"/>
                      <w:sz w:val="18"/>
                      <w:szCs w:val="18"/>
                    </w:rPr>
                    <w:t>（別添</w:t>
                  </w:r>
                  <w:r w:rsidRPr="00CE416D">
                    <w:rPr>
                      <w:rFonts w:asciiTheme="majorEastAsia" w:eastAsiaTheme="majorEastAsia" w:hAnsiTheme="majorEastAsia"/>
                      <w:color w:val="FF0000"/>
                      <w:sz w:val="18"/>
                      <w:szCs w:val="18"/>
                    </w:rPr>
                    <w:t>様式</w:t>
                  </w:r>
                  <w:r w:rsidRPr="00CE416D">
                    <w:rPr>
                      <w:rFonts w:asciiTheme="majorEastAsia" w:eastAsiaTheme="majorEastAsia" w:hAnsiTheme="majorEastAsia" w:hint="eastAsia"/>
                      <w:color w:val="FF0000"/>
                      <w:sz w:val="18"/>
                      <w:szCs w:val="18"/>
                    </w:rPr>
                    <w:t>）</w:t>
                  </w:r>
                </w:p>
              </w:txbxContent>
            </v:textbox>
          </v:roundrect>
        </w:pict>
      </w:r>
      <w:r>
        <w:rPr>
          <w:noProof/>
          <w:color w:val="0070C0"/>
        </w:rPr>
        <w:pict w14:anchorId="72DA3D91">
          <v:rect id="_x0000_s1394" style="position:absolute;margin-left:58.1pt;margin-top:11.7pt;width:317.2pt;height:16.95pt;z-index:2529556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Wo8QA&#10;AADcAAAADwAAAGRycy9kb3ducmV2LnhtbESPS4vCQBCE78L+h6EX9qYTXXxFR1kEwRyC+Ahem0yb&#10;hM30hMyo8d87Cwsei6r6ilquO1OLO7WusqxgOIhAEOdWV1woOJ+2/RkI55E11pZJwZMcrFcfvSXG&#10;2j74QPejL0SAsItRQel9E0vp8pIMuoFtiIN3ta1BH2RbSN3iI8BNLUdRNJEGKw4LJTa0KSn/Pd6M&#10;gnSSpiNMskuWZJvETYd6769aqa/P7mcBwlPn3+H/9k4rGH/P4e9MOA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lqPEAAAA3AAAAA8AAAAAAAAAAAAAAAAAmAIAAGRycy9k&#10;b3ducmV2LnhtbFBLBQYAAAAABAAEAPUAAACJAwAAAAA=&#10;" fillcolor="white [3201]" strokecolor="#f79646 [3209]" strokeweight="2pt">
            <v:textbox style="mso-next-textbox:#_x0000_s1394" inset=",0,,0">
              <w:txbxContent>
                <w:p w14:paraId="71C51CAF" w14:textId="77777777" w:rsidR="006A3241" w:rsidRPr="00CE416D" w:rsidRDefault="006A3241" w:rsidP="005A022C">
                  <w:pPr>
                    <w:jc w:val="center"/>
                    <w:rPr>
                      <w:sz w:val="18"/>
                      <w:szCs w:val="18"/>
                    </w:rPr>
                  </w:pPr>
                  <w:r>
                    <w:rPr>
                      <w:rFonts w:hint="eastAsia"/>
                      <w:sz w:val="18"/>
                      <w:szCs w:val="18"/>
                    </w:rPr>
                    <w:t>国交省</w:t>
                  </w:r>
                  <w:r w:rsidR="00584CDD">
                    <w:rPr>
                      <w:sz w:val="18"/>
                      <w:szCs w:val="18"/>
                    </w:rPr>
                    <w:t>、</w:t>
                  </w:r>
                  <w:r w:rsidR="00584CDD">
                    <w:rPr>
                      <w:rFonts w:hint="eastAsia"/>
                      <w:sz w:val="18"/>
                      <w:szCs w:val="18"/>
                    </w:rPr>
                    <w:t>ナスバ</w:t>
                  </w:r>
                  <w:r>
                    <w:rPr>
                      <w:sz w:val="18"/>
                      <w:szCs w:val="18"/>
                    </w:rPr>
                    <w:t>への</w:t>
                  </w:r>
                  <w:r>
                    <w:rPr>
                      <w:rFonts w:hint="eastAsia"/>
                      <w:sz w:val="18"/>
                      <w:szCs w:val="18"/>
                    </w:rPr>
                    <w:t>個人情報</w:t>
                  </w:r>
                  <w:r>
                    <w:rPr>
                      <w:sz w:val="18"/>
                      <w:szCs w:val="18"/>
                    </w:rPr>
                    <w:t>提供の説明</w:t>
                  </w:r>
                </w:p>
              </w:txbxContent>
            </v:textbox>
          </v:rect>
        </w:pict>
      </w:r>
    </w:p>
    <w:p w14:paraId="4E13292D" w14:textId="77777777" w:rsidR="0087180A" w:rsidRDefault="0087180A" w:rsidP="005A022C">
      <w:pPr>
        <w:widowControl/>
        <w:jc w:val="left"/>
        <w:rPr>
          <w:rFonts w:asciiTheme="majorHAnsi" w:eastAsiaTheme="majorEastAsia" w:hAnsiTheme="majorHAnsi" w:cstheme="majorBidi"/>
          <w:color w:val="0070C0"/>
          <w:sz w:val="24"/>
          <w:szCs w:val="24"/>
        </w:rPr>
      </w:pPr>
    </w:p>
    <w:p w14:paraId="501F8E1F" w14:textId="77777777" w:rsidR="0087180A" w:rsidRPr="0087180A" w:rsidRDefault="0099098F" w:rsidP="0087180A">
      <w:pPr>
        <w:rPr>
          <w:rFonts w:asciiTheme="majorHAnsi" w:eastAsiaTheme="majorEastAsia" w:hAnsiTheme="majorHAnsi" w:cstheme="majorBidi"/>
          <w:sz w:val="24"/>
          <w:szCs w:val="24"/>
        </w:rPr>
      </w:pPr>
      <w:r>
        <w:rPr>
          <w:rFonts w:asciiTheme="majorHAnsi" w:eastAsiaTheme="majorEastAsia" w:hAnsiTheme="majorHAnsi" w:cstheme="majorBidi"/>
          <w:noProof/>
          <w:sz w:val="24"/>
          <w:szCs w:val="24"/>
        </w:rPr>
        <w:pict w14:anchorId="3978D44B">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411" type="#_x0000_t90" style="position:absolute;left:0;text-align:left;margin-left:347.2pt;margin-top:42.05pt;width:83.75pt;height:19.95pt;rotation:90;z-index:252918780;mso-wrap-style:square;mso-wrap-distance-left:9pt;mso-wrap-distance-top:0;mso-wrap-distance-right:9pt;mso-wrap-distance-bottom:0;mso-position-horizontal-relative:text;mso-position-vertical-relative:text;mso-width-relative:page;mso-height-relative:page;mso-position-horizontal-col-start:0;mso-width-col-span:0;v-text-anchor:middle" adj=",16947,9257" fillcolor="#cfc" strokecolor="green" strokeweight="2pt">
            <v:textbox inset="0,0,0,0"/>
          </v:shape>
        </w:pict>
      </w:r>
    </w:p>
    <w:p w14:paraId="659C0EE1" w14:textId="77777777" w:rsidR="0087180A" w:rsidRPr="0087180A" w:rsidRDefault="0087180A" w:rsidP="0087180A">
      <w:pPr>
        <w:rPr>
          <w:rFonts w:asciiTheme="majorHAnsi" w:eastAsiaTheme="majorEastAsia" w:hAnsiTheme="majorHAnsi" w:cstheme="majorBidi"/>
          <w:sz w:val="24"/>
          <w:szCs w:val="24"/>
        </w:rPr>
      </w:pPr>
    </w:p>
    <w:p w14:paraId="2EF3C2DA" w14:textId="77777777" w:rsidR="0087180A" w:rsidRPr="0087180A" w:rsidRDefault="0099098F" w:rsidP="0087180A">
      <w:pPr>
        <w:rPr>
          <w:rFonts w:asciiTheme="majorHAnsi" w:eastAsiaTheme="majorEastAsia" w:hAnsiTheme="majorHAnsi" w:cstheme="majorBidi"/>
          <w:sz w:val="24"/>
          <w:szCs w:val="24"/>
        </w:rPr>
      </w:pPr>
      <w:r>
        <w:rPr>
          <w:b/>
          <w:noProof/>
          <w:color w:val="0070C0"/>
        </w:rPr>
        <w:pict w14:anchorId="6B751B62">
          <v:rect id="正方形/長方形 7185" o:spid="_x0000_s1035" style="position:absolute;left:0;text-align:left;margin-left:60.3pt;margin-top:12.45pt;width:315.15pt;height:17.5pt;z-index:252938240;visibility:visible;v-text-anchor:middle" o:regroupid="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nVsYA&#10;AADdAAAADwAAAGRycy9kb3ducmV2LnhtbESPQYvCMBSE78L+h/AW9qapgtp2jSKCIC4KVi/eHs3b&#10;ttq8lCZq999vBMHjMDPfMLNFZ2pxp9ZVlhUMBxEI4tzqigsFp+O6H4NwHlljbZkU/JGDxfyjN8NU&#10;2wcf6J75QgQIuxQVlN43qZQuL8mgG9iGOHi/tjXog2wLqVt8BLip5SiKJtJgxWGhxIZWJeXX7GYU&#10;JGf7c0qy3bbYry7b9Wh6TuJJo9TXZ7f8BuGp8+/wq73RCqbDeAzPN+EJ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nVsYAAADdAAAADwAAAAAAAAAAAAAAAACYAgAAZHJz&#10;L2Rvd25yZXYueG1sUEsFBgAAAAAEAAQA9QAAAIsDAAAAAA==&#10;" fillcolor="#ffc000" strokecolor="#f79646 [3209]" strokeweight="2pt">
            <v:textbox style="mso-next-textbox:#正方形/長方形 7185" inset=",0,,0">
              <w:txbxContent>
                <w:p w14:paraId="0735A1B8" w14:textId="77777777" w:rsidR="001408D0" w:rsidRPr="00431BDD" w:rsidRDefault="001408D0" w:rsidP="005A02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短期入院利用申込書の受取</w:t>
                  </w:r>
                  <w:r w:rsidRPr="00431BDD">
                    <w:rPr>
                      <w:rFonts w:asciiTheme="majorEastAsia" w:eastAsiaTheme="majorEastAsia" w:hAnsiTheme="majorEastAsia" w:hint="eastAsia"/>
                      <w:b/>
                      <w:sz w:val="24"/>
                      <w:szCs w:val="24"/>
                    </w:rPr>
                    <w:t>時の対応</w:t>
                  </w:r>
                </w:p>
              </w:txbxContent>
            </v:textbox>
          </v:rect>
        </w:pict>
      </w:r>
      <w:r>
        <w:rPr>
          <w:b/>
          <w:noProof/>
          <w:color w:val="0070C0"/>
        </w:rPr>
        <w:pict w14:anchorId="06A86C27">
          <v:shape id="ホームベース 295" o:spid="_x0000_s1045" type="#_x0000_t15" style="position:absolute;left:0;text-align:left;margin-left:2.65pt;margin-top:150.4pt;width:55.6pt;height:18.45pt;z-index:25293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" adj="17769" fillcolor="#00b0f0" strokecolor="#243f60 [1604]" strokeweight="2pt">
            <v:path arrowok="t"/>
            <v:textbox inset="0,0,0,0">
              <w:txbxContent>
                <w:p w14:paraId="51596681" w14:textId="77777777" w:rsidR="001408D0" w:rsidRPr="00CE416D" w:rsidRDefault="001408D0" w:rsidP="005A022C">
                  <w:pPr>
                    <w:jc w:val="center"/>
                    <w:rPr>
                      <w:rFonts w:asciiTheme="majorEastAsia" w:eastAsiaTheme="majorEastAsia" w:hAnsiTheme="majorEastAsia"/>
                      <w:b/>
                      <w:sz w:val="18"/>
                      <w:szCs w:val="18"/>
                    </w:rPr>
                  </w:pPr>
                  <w:r w:rsidRPr="00CE416D">
                    <w:rPr>
                      <w:rFonts w:asciiTheme="majorEastAsia" w:eastAsiaTheme="majorEastAsia" w:hAnsiTheme="majorEastAsia" w:hint="eastAsia"/>
                      <w:b/>
                      <w:sz w:val="18"/>
                      <w:szCs w:val="18"/>
                    </w:rPr>
                    <w:t>ステップ３</w:t>
                  </w:r>
                </w:p>
              </w:txbxContent>
            </v:textbox>
          </v:shape>
        </w:pict>
      </w:r>
      <w:r>
        <w:rPr>
          <w:b/>
          <w:noProof/>
          <w:color w:val="0070C0"/>
        </w:rPr>
        <w:pict w14:anchorId="0649B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548" o:spid="_x0000_s1043" type="#_x0000_t75" style="position:absolute;left:0;text-align:left;margin-left:132.5pt;margin-top:117.6pt;width:49.4pt;height:16.85pt;z-index:252941312;visibility:visible" o:regroupid="8"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h3wrDAAAA3QAAAA8AAABkcnMvZG93bnJldi54bWxET11rwjAUfRf2H8Id+GbTibrRGUWUwhhD&#10;NxW2x0tz15Q1N6GJWv/98iD4eDjf82VvW3GmLjSOFTxlOQjiyumGawXHQzl6AREissbWMSm4UoDl&#10;4mEwx0K7C3/ReR9rkUI4FKjAxOgLKUNlyGLInCdO3K/rLMYEu1rqDi8p3LZynOczabHh1GDQ09pQ&#10;9bc/WQXbssZ49Dv8NCv57X/KTf7xflBq+NivXkFE6uNdfHO/aQXP00mam96kJyA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qHfCsMAAADdAAAADwAAAAAAAAAAAAAAAACf&#10;AgAAZHJzL2Rvd25yZXYueG1sUEsFBgAAAAAEAAQA9wAAAI8DAAAAAA==&#10;">
            <v:imagedata r:id="rId7" o:title=""/>
            <v:path arrowok="t"/>
          </v:shape>
        </w:pict>
      </w:r>
      <w:r>
        <w:rPr>
          <w:b/>
          <w:noProof/>
          <w:color w:val="0070C0"/>
        </w:rPr>
        <w:pict w14:anchorId="54F8F395">
          <v:shape id="ホームベース 293" o:spid="_x0000_s1036" type="#_x0000_t15" style="position:absolute;left:0;text-align:left;margin-left:2.85pt;margin-top:12.45pt;width:57.85pt;height:17.5pt;z-index:252939264;visibility:visible;v-text-anchor:middle" o:regroupid="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ohMYA&#10;AADcAAAADwAAAGRycy9kb3ducmV2LnhtbESPQWvCQBSE7wX/w/IEb3VjbIumriKCEAJCq4Hi7ZF9&#10;TWKzb0N2m6T/visUehxm5htmsxtNI3rqXG1ZwWIegSAurK65VJBfjo8rEM4ja2wsk4IfcrDbTh42&#10;mGg78Dv1Z1+KAGGXoILK+zaR0hUVGXRz2xIH79N2Bn2QXSl1h0OAm0bGUfQiDdYcFips6VBR8XX+&#10;Ngqy7EZX8xHVb+366ZbH6Sm/PmulZtNx/wrC0+j/w3/tVCuI10u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4ohMYAAADcAAAADwAAAAAAAAAAAAAAAACYAgAAZHJz&#10;L2Rvd25yZXYueG1sUEsFBgAAAAAEAAQA9QAAAIsDAAAAAA==&#10;" adj="17769" fillcolor="#00b0f0" strokecolor="#243f60 [1604]" strokeweight="2pt">
            <v:textbox style="mso-next-textbox:#ホームベース 293" inset="0,0,0,0">
              <w:txbxContent>
                <w:p w14:paraId="39D78CC6" w14:textId="77777777" w:rsidR="001408D0" w:rsidRPr="00CE416D" w:rsidRDefault="001408D0" w:rsidP="005A022C">
                  <w:pPr>
                    <w:jc w:val="center"/>
                    <w:rPr>
                      <w:rFonts w:asciiTheme="majorEastAsia" w:eastAsiaTheme="majorEastAsia" w:hAnsiTheme="majorEastAsia"/>
                      <w:b/>
                      <w:sz w:val="18"/>
                      <w:szCs w:val="18"/>
                    </w:rPr>
                  </w:pPr>
                  <w:r w:rsidRPr="00CE416D">
                    <w:rPr>
                      <w:rFonts w:asciiTheme="majorEastAsia" w:eastAsiaTheme="majorEastAsia" w:hAnsiTheme="majorEastAsia" w:hint="eastAsia"/>
                      <w:b/>
                      <w:sz w:val="18"/>
                      <w:szCs w:val="18"/>
                    </w:rPr>
                    <w:t>ステップ２</w:t>
                  </w:r>
                </w:p>
              </w:txbxContent>
            </v:textbox>
          </v:shape>
        </w:pict>
      </w:r>
      <w:r>
        <w:rPr>
          <w:b/>
          <w:noProof/>
          <w:color w:val="0070C0"/>
        </w:rPr>
        <w:pict w14:anchorId="6DA576EA">
          <v:rect id="正方形/長方形 7174" o:spid="_x0000_s1037" style="position:absolute;left:0;text-align:left;margin-left:58.1pt;margin-top:171.9pt;width:317.25pt;height:198.8pt;z-index:25293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" fillcolor="white [3201]" strokecolor="#f79646 [3209]" strokeweight="2pt">
            <v:path arrowok="t"/>
            <v:textbox style="mso-next-textbox:#正方形/長方形 7174" inset="1.24mm,.57mm,1.24mm,.57mm">
              <w:txbxContent>
                <w:p w14:paraId="492A5D4A" w14:textId="77777777" w:rsidR="001408D0" w:rsidRPr="00CE416D" w:rsidRDefault="001408D0" w:rsidP="005A022C">
                  <w:pPr>
                    <w:jc w:val="center"/>
                    <w:rPr>
                      <w:b/>
                      <w:sz w:val="18"/>
                      <w:szCs w:val="18"/>
                    </w:rPr>
                  </w:pPr>
                  <w:r w:rsidRPr="00CE416D">
                    <w:rPr>
                      <w:rFonts w:hint="eastAsia"/>
                      <w:b/>
                      <w:sz w:val="18"/>
                      <w:szCs w:val="18"/>
                    </w:rPr>
                    <w:t>＜自宅訪問または来院により実施＞</w:t>
                  </w:r>
                </w:p>
                <w:p w14:paraId="7949CD33" w14:textId="77777777" w:rsidR="001408D0" w:rsidRPr="00CE416D" w:rsidRDefault="001408D0" w:rsidP="00CF7A5E">
                  <w:pPr>
                    <w:spacing w:line="320" w:lineRule="exact"/>
                    <w:ind w:left="90" w:hangingChars="50" w:hanging="90"/>
                    <w:jc w:val="left"/>
                    <w:rPr>
                      <w:sz w:val="18"/>
                      <w:szCs w:val="18"/>
                    </w:rPr>
                  </w:pPr>
                  <w:r w:rsidRPr="00CE416D">
                    <w:rPr>
                      <w:rFonts w:hint="eastAsia"/>
                      <w:sz w:val="18"/>
                      <w:szCs w:val="18"/>
                    </w:rPr>
                    <w:t>・入院中の症状改善課題や検査希望の確認</w:t>
                  </w:r>
                </w:p>
                <w:p w14:paraId="1F521E42" w14:textId="77777777" w:rsidR="001408D0" w:rsidRPr="00CE416D" w:rsidRDefault="001408D0" w:rsidP="00CF7A5E">
                  <w:pPr>
                    <w:spacing w:line="320" w:lineRule="exact"/>
                    <w:ind w:left="90" w:hangingChars="50" w:hanging="90"/>
                    <w:jc w:val="left"/>
                    <w:rPr>
                      <w:sz w:val="18"/>
                      <w:szCs w:val="18"/>
                    </w:rPr>
                  </w:pPr>
                  <w:r w:rsidRPr="00CE416D">
                    <w:rPr>
                      <w:rFonts w:hint="eastAsia"/>
                      <w:sz w:val="18"/>
                      <w:szCs w:val="18"/>
                    </w:rPr>
                    <w:t>・家族の希望、介護方法、在宅での環境や福祉機器の確認</w:t>
                  </w:r>
                </w:p>
                <w:p w14:paraId="2C5F7FDA" w14:textId="77777777" w:rsidR="001408D0" w:rsidRPr="00CE416D" w:rsidRDefault="001408D0" w:rsidP="00CF7A5E">
                  <w:pPr>
                    <w:spacing w:line="320" w:lineRule="exact"/>
                    <w:ind w:left="90" w:hangingChars="50" w:hanging="90"/>
                    <w:jc w:val="left"/>
                    <w:rPr>
                      <w:sz w:val="18"/>
                      <w:szCs w:val="18"/>
                    </w:rPr>
                  </w:pPr>
                  <w:r w:rsidRPr="00CE416D">
                    <w:rPr>
                      <w:rFonts w:hint="eastAsia"/>
                      <w:sz w:val="18"/>
                      <w:szCs w:val="18"/>
                    </w:rPr>
                    <w:t>・持参する薬の確認と薬の対応の可否の説明</w:t>
                  </w:r>
                </w:p>
                <w:p w14:paraId="66B898AC" w14:textId="77777777" w:rsidR="001408D0" w:rsidRPr="00CE416D" w:rsidRDefault="001408D0" w:rsidP="00CF7A5E">
                  <w:pPr>
                    <w:spacing w:line="320" w:lineRule="exact"/>
                    <w:ind w:left="90" w:hangingChars="50" w:hanging="90"/>
                    <w:jc w:val="left"/>
                    <w:rPr>
                      <w:sz w:val="18"/>
                      <w:szCs w:val="18"/>
                    </w:rPr>
                  </w:pPr>
                  <w:r w:rsidRPr="00CE416D">
                    <w:rPr>
                      <w:rFonts w:hint="eastAsia"/>
                      <w:sz w:val="18"/>
                      <w:szCs w:val="18"/>
                    </w:rPr>
                    <w:t>・治療（検査等も含む）についての対応の可否の説明</w:t>
                  </w:r>
                </w:p>
                <w:p w14:paraId="52C5ED74" w14:textId="77777777" w:rsidR="001408D0" w:rsidRPr="00CE416D" w:rsidRDefault="001408D0" w:rsidP="00CF7A5E">
                  <w:pPr>
                    <w:spacing w:line="320" w:lineRule="exact"/>
                    <w:ind w:left="90" w:hangingChars="50" w:hanging="90"/>
                    <w:jc w:val="left"/>
                    <w:rPr>
                      <w:sz w:val="18"/>
                      <w:szCs w:val="18"/>
                    </w:rPr>
                  </w:pPr>
                  <w:r w:rsidRPr="00CE416D">
                    <w:rPr>
                      <w:rFonts w:hint="eastAsia"/>
                      <w:sz w:val="18"/>
                      <w:szCs w:val="18"/>
                    </w:rPr>
                    <w:t>・病院では自宅生活と同じようにはできないこと、福祉機器の導入に制限があること、持参可能な福祉機器等の説明</w:t>
                  </w:r>
                </w:p>
                <w:p w14:paraId="0E33555C" w14:textId="77777777" w:rsidR="001408D0" w:rsidRPr="00CE416D" w:rsidRDefault="001408D0" w:rsidP="00CF7A5E">
                  <w:pPr>
                    <w:spacing w:line="320" w:lineRule="exact"/>
                    <w:ind w:left="90" w:hangingChars="50" w:hanging="90"/>
                    <w:jc w:val="left"/>
                    <w:rPr>
                      <w:sz w:val="18"/>
                      <w:szCs w:val="18"/>
                    </w:rPr>
                  </w:pPr>
                  <w:r w:rsidRPr="00CE416D">
                    <w:rPr>
                      <w:rFonts w:hint="eastAsia"/>
                      <w:sz w:val="18"/>
                      <w:szCs w:val="18"/>
                    </w:rPr>
                    <w:t>・要望があれば移送方法についての相談にのる</w:t>
                  </w:r>
                </w:p>
                <w:p w14:paraId="625E5235" w14:textId="77777777" w:rsidR="001408D0" w:rsidRPr="009D4632" w:rsidRDefault="001408D0" w:rsidP="00CF7A5E">
                  <w:pPr>
                    <w:spacing w:line="320" w:lineRule="exact"/>
                    <w:jc w:val="left"/>
                    <w:rPr>
                      <w:sz w:val="18"/>
                      <w:szCs w:val="18"/>
                    </w:rPr>
                  </w:pPr>
                  <w:r w:rsidRPr="001F7566">
                    <w:rPr>
                      <w:rFonts w:hint="eastAsia"/>
                      <w:sz w:val="18"/>
                      <w:szCs w:val="18"/>
                    </w:rPr>
                    <w:t xml:space="preserve">※ </w:t>
                  </w:r>
                  <w:r w:rsidRPr="009D4632">
                    <w:rPr>
                      <w:rFonts w:hint="eastAsia"/>
                      <w:sz w:val="18"/>
                      <w:szCs w:val="18"/>
                    </w:rPr>
                    <w:t>受診者が遠方である場合は、電話または文書にて上記を行う</w:t>
                  </w:r>
                </w:p>
                <w:p w14:paraId="5784A666" w14:textId="77777777" w:rsidR="001408D0" w:rsidRPr="006A3241" w:rsidRDefault="001408D0" w:rsidP="00CF7A5E">
                  <w:pPr>
                    <w:spacing w:line="320" w:lineRule="exact"/>
                    <w:ind w:left="90" w:hangingChars="50" w:hanging="90"/>
                    <w:jc w:val="left"/>
                    <w:rPr>
                      <w:sz w:val="18"/>
                      <w:szCs w:val="18"/>
                    </w:rPr>
                  </w:pPr>
                  <w:r w:rsidRPr="006A3241">
                    <w:rPr>
                      <w:rFonts w:hint="eastAsia"/>
                      <w:sz w:val="18"/>
                      <w:szCs w:val="18"/>
                    </w:rPr>
                    <w:t>※ 来院の場合、現在の病状の把握のため事前受診する場合もある</w:t>
                  </w:r>
                </w:p>
                <w:p w14:paraId="16F08D85" w14:textId="77777777" w:rsidR="001408D0" w:rsidRPr="0035642F" w:rsidRDefault="001408D0" w:rsidP="00CF7A5E">
                  <w:pPr>
                    <w:spacing w:line="320" w:lineRule="exact"/>
                    <w:ind w:left="90" w:hangingChars="50" w:hanging="90"/>
                    <w:jc w:val="left"/>
                    <w:rPr>
                      <w:sz w:val="18"/>
                      <w:szCs w:val="18"/>
                    </w:rPr>
                  </w:pPr>
                  <w:r w:rsidRPr="00CB593B">
                    <w:rPr>
                      <w:rFonts w:hint="eastAsia"/>
                      <w:sz w:val="18"/>
                      <w:szCs w:val="18"/>
                    </w:rPr>
                    <w:t>※必要に応じて、かかりつけ医からの診療情報提供書、福祉サービス事業所からのサマリー、保険証のコピー等の提出を求める</w:t>
                  </w:r>
                </w:p>
              </w:txbxContent>
            </v:textbox>
          </v:rect>
        </w:pict>
      </w:r>
      <w:r>
        <w:rPr>
          <w:b/>
          <w:noProof/>
          <w:color w:val="0070C0"/>
        </w:rPr>
        <w:pict w14:anchorId="7FCFDC66">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7" o:spid="_x0000_s1380" type="#_x0000_t67" style="position:absolute;left:0;text-align:left;margin-left:260.4pt;margin-top:102.35pt;width:74.25pt;height:46.3pt;z-index:2529228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" adj="17510,5178" fillcolor="#fde9d9 [665]" strokecolor="#f90" strokeweight="2.25pt">
            <v:stroke joinstyle="round"/>
            <v:path arrowok="t"/>
          </v:shape>
        </w:pict>
      </w:r>
      <w:r>
        <w:rPr>
          <w:rFonts w:asciiTheme="majorHAnsi" w:eastAsiaTheme="majorEastAsia" w:hAnsiTheme="majorHAnsi" w:cstheme="majorBidi"/>
          <w:noProof/>
          <w:sz w:val="24"/>
          <w:szCs w:val="24"/>
        </w:rPr>
        <w:pict w14:anchorId="64473CBF">
          <v:rect id="正方形/長方形 7186" o:spid="_x0000_s1033" style="position:absolute;left:0;text-align:left;margin-left:60.9pt;margin-top:34.15pt;width:149.6pt;height:80.15pt;z-index:252936192;visibility:visible" o:regroupid="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JT8YA&#10;AADdAAAADwAAAGRycy9kb3ducmV2LnhtbESPQWvCQBSE7wX/w/IEb3UTDzamrqKiUC9CjRS8PbKv&#10;ydrs25BdNf33XaHgcZiZb5j5sreNuFHnjWMF6TgBQVw6bbhScCp2rxkIH5A1No5JwS95WC4GL3PM&#10;tbvzJ92OoRIRwj5HBXUIbS6lL2uy6MeuJY7et+sshii7SuoO7xFuGzlJkqm0aDgu1NjSpqby53i1&#10;Cr727pz52X5zMWt9OJttMUmLi1KjYb96BxGoD8/wf/tDK3hLsyk83s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GJT8YAAADdAAAADwAAAAAAAAAAAAAAAACYAgAAZHJz&#10;L2Rvd25yZXYueG1sUEsFBgAAAAAEAAQA9QAAAIsDAAAAAA==&#10;" fillcolor="white [3212]" strokecolor="#f79646 [3209]" strokeweight="2pt">
            <v:textbox style="mso-next-textbox:#正方形/長方形 7186">
              <w:txbxContent>
                <w:p w14:paraId="1CE343E9" w14:textId="77777777" w:rsidR="001408D0" w:rsidRPr="00CE416D" w:rsidRDefault="001408D0" w:rsidP="005A022C">
                  <w:pPr>
                    <w:jc w:val="center"/>
                    <w:rPr>
                      <w:b/>
                      <w:sz w:val="18"/>
                      <w:szCs w:val="18"/>
                    </w:rPr>
                  </w:pPr>
                  <w:r w:rsidRPr="00CE416D">
                    <w:rPr>
                      <w:rFonts w:hint="eastAsia"/>
                      <w:b/>
                      <w:sz w:val="18"/>
                      <w:szCs w:val="18"/>
                    </w:rPr>
                    <w:t>＜来院による受取の場合＞</w:t>
                  </w:r>
                </w:p>
                <w:p w14:paraId="55B10587" w14:textId="77777777" w:rsidR="001408D0" w:rsidRPr="00CE416D" w:rsidRDefault="001408D0" w:rsidP="00CE416D">
                  <w:pPr>
                    <w:spacing w:line="240" w:lineRule="exact"/>
                    <w:jc w:val="left"/>
                    <w:rPr>
                      <w:sz w:val="18"/>
                      <w:szCs w:val="18"/>
                    </w:rPr>
                  </w:pPr>
                  <w:r w:rsidRPr="00CE416D">
                    <w:rPr>
                      <w:rFonts w:hint="eastAsia"/>
                      <w:sz w:val="18"/>
                      <w:szCs w:val="18"/>
                    </w:rPr>
                    <w:t>・介護者と面接</w:t>
                  </w:r>
                </w:p>
                <w:p w14:paraId="032DFB9D" w14:textId="77777777" w:rsidR="001408D0" w:rsidRPr="00CE416D" w:rsidRDefault="001408D0" w:rsidP="00CE416D">
                  <w:pPr>
                    <w:spacing w:line="240" w:lineRule="exact"/>
                    <w:jc w:val="left"/>
                    <w:rPr>
                      <w:sz w:val="18"/>
                      <w:szCs w:val="18"/>
                    </w:rPr>
                  </w:pPr>
                  <w:r w:rsidRPr="00CE416D">
                    <w:rPr>
                      <w:rFonts w:hint="eastAsia"/>
                      <w:sz w:val="18"/>
                      <w:szCs w:val="18"/>
                    </w:rPr>
                    <w:t>・入院病棟の見学</w:t>
                  </w:r>
                </w:p>
                <w:p w14:paraId="161A7B46" w14:textId="77777777" w:rsidR="001408D0" w:rsidRPr="00CE416D" w:rsidRDefault="001408D0" w:rsidP="00CE416D">
                  <w:pPr>
                    <w:spacing w:line="240" w:lineRule="exact"/>
                    <w:jc w:val="left"/>
                    <w:rPr>
                      <w:sz w:val="18"/>
                      <w:szCs w:val="18"/>
                    </w:rPr>
                  </w:pPr>
                  <w:r w:rsidRPr="008602A5">
                    <w:rPr>
                      <w:rFonts w:hint="eastAsia"/>
                      <w:sz w:val="18"/>
                      <w:szCs w:val="18"/>
                    </w:rPr>
                    <w:t>※ステップ3をこの時点で実施する場合も</w:t>
                  </w:r>
                  <w:r w:rsidRPr="001F7566">
                    <w:rPr>
                      <w:rFonts w:hint="eastAsia"/>
                      <w:sz w:val="18"/>
                      <w:szCs w:val="18"/>
                    </w:rPr>
                    <w:t>ある</w:t>
                  </w:r>
                </w:p>
              </w:txbxContent>
            </v:textbox>
          </v:rect>
        </w:pict>
      </w:r>
      <w:r>
        <w:rPr>
          <w:rFonts w:asciiTheme="majorHAnsi" w:eastAsiaTheme="majorEastAsia" w:hAnsiTheme="majorHAnsi" w:cstheme="majorBidi"/>
          <w:noProof/>
          <w:sz w:val="24"/>
          <w:szCs w:val="24"/>
        </w:rPr>
        <w:pict w14:anchorId="1BF269CB">
          <v:rect id="正方形/長方形 7176" o:spid="_x0000_s1034" style="position:absolute;left:0;text-align:left;margin-left:219.25pt;margin-top:34.05pt;width:156.1pt;height:79.45pt;z-index:252937216;visibility:visible" o:regroupid="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vOiMUA&#10;AADdAAAADwAAAGRycy9kb3ducmV2LnhtbESPQWvCQBSE74X+h+UVeim6SaVRoquUglQvBaPeH9ln&#10;Es2+DdlNTP+9Kwgeh5n5hlmsBlOLnlpXWVYQjyMQxLnVFRcKDvv1aAbCeWSNtWVS8E8OVsvXlwWm&#10;2l55R33mCxEg7FJUUHrfpFK6vCSDbmwb4uCdbGvQB9kWUrd4DXBTy88oSqTBisNCiQ39lJRfss4o&#10;+OvW3XGr66+dOZ0Li/1vFn9MlHp/G77nIDwN/hl+tDdawTSeJnB/E5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O86IxQAAAN0AAAAPAAAAAAAAAAAAAAAAAJgCAABkcnMv&#10;ZG93bnJldi54bWxQSwUGAAAAAAQABAD1AAAAigMAAAAA&#10;" fillcolor="white [3201]" strokecolor="#f79646 [3209]" strokeweight="2pt">
            <v:textbox style="mso-next-textbox:#正方形/長方形 7176" inset="0,0,0,0">
              <w:txbxContent>
                <w:p w14:paraId="0F643AD3" w14:textId="77777777" w:rsidR="001408D0" w:rsidRPr="00CE416D" w:rsidRDefault="001408D0" w:rsidP="005A022C">
                  <w:pPr>
                    <w:jc w:val="center"/>
                    <w:rPr>
                      <w:b/>
                      <w:sz w:val="18"/>
                      <w:szCs w:val="18"/>
                    </w:rPr>
                  </w:pPr>
                  <w:r w:rsidRPr="00CE416D">
                    <w:rPr>
                      <w:rFonts w:hint="eastAsia"/>
                      <w:b/>
                      <w:sz w:val="18"/>
                      <w:szCs w:val="18"/>
                    </w:rPr>
                    <w:t>＜郵送等による受取の場合＞</w:t>
                  </w:r>
                </w:p>
                <w:p w14:paraId="13315B84" w14:textId="77777777" w:rsidR="001408D0" w:rsidRPr="001F7566" w:rsidRDefault="001408D0" w:rsidP="001F7566">
                  <w:pPr>
                    <w:spacing w:line="240" w:lineRule="exact"/>
                    <w:ind w:leftChars="100" w:left="390" w:hangingChars="100" w:hanging="180"/>
                    <w:jc w:val="left"/>
                    <w:rPr>
                      <w:sz w:val="18"/>
                      <w:szCs w:val="18"/>
                    </w:rPr>
                  </w:pPr>
                  <w:r w:rsidRPr="008602A5">
                    <w:rPr>
                      <w:rFonts w:hint="eastAsia"/>
                      <w:sz w:val="18"/>
                      <w:szCs w:val="18"/>
                    </w:rPr>
                    <w:t>※ステップ3の一部または全部を、この時点で文書で確認する場合も</w:t>
                  </w:r>
                  <w:r w:rsidRPr="001F7566">
                    <w:rPr>
                      <w:rFonts w:hint="eastAsia"/>
                      <w:sz w:val="18"/>
                      <w:szCs w:val="18"/>
                    </w:rPr>
                    <w:t>ある</w:t>
                  </w:r>
                </w:p>
              </w:txbxContent>
            </v:textbox>
          </v:rect>
        </w:pict>
      </w:r>
      <w:r>
        <w:rPr>
          <w:b/>
          <w:noProof/>
          <w:color w:val="0070C0"/>
        </w:rPr>
        <w:pict w14:anchorId="3DD154A2">
          <v:rect id="正方形/長方形 2" o:spid="_x0000_s1042" style="position:absolute;left:0;text-align:left;margin-left:178.9pt;margin-top:117.95pt;width:182.2pt;height:18.7pt;z-index:252940288;visibility:visible;v-text-anchor:midd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ECsIA&#10;AADaAAAADwAAAGRycy9kb3ducmV2LnhtbESPQYvCMBSE7wv+h/CEva2pPajtGkUEQRQFu168PZpn&#10;W21eSpPV+u+NIHgcZuYbZjrvTC1u1LrKsoLhIAJBnFtdcaHg+Lf6mYBwHlljbZkUPMjBfNb7mmKq&#10;7Z0PdMt8IQKEXYoKSu+bVEqXl2TQDWxDHLyzbQ36INtC6hbvAW5qGUfRSBqsOCyU2NCypPya/RsF&#10;ycluj0m22xT75WWzisenZDJqlPrud4tfEJ46/wm/22utIIbXlXA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YQKwgAAANoAAAAPAAAAAAAAAAAAAAAAAJgCAABkcnMvZG93&#10;bnJldi54bWxQSwUGAAAAAAQABAD1AAAAhwMAAAAA&#10;" fillcolor="#ffc000" strokecolor="#f79646 [3209]" strokeweight="2pt">
            <v:textbox style="mso-next-textbox:#正方形/長方形 2" inset="0,0,0,0">
              <w:txbxContent>
                <w:p w14:paraId="2E85F65C" w14:textId="77777777" w:rsidR="001408D0" w:rsidRPr="00CE416D" w:rsidRDefault="001408D0" w:rsidP="005A022C">
                  <w:pPr>
                    <w:jc w:val="center"/>
                    <w:rPr>
                      <w:rFonts w:asciiTheme="majorEastAsia" w:eastAsiaTheme="majorEastAsia" w:hAnsiTheme="majorEastAsia"/>
                      <w:b/>
                      <w:sz w:val="16"/>
                      <w:szCs w:val="16"/>
                    </w:rPr>
                  </w:pPr>
                  <w:r w:rsidRPr="00CE416D">
                    <w:rPr>
                      <w:rFonts w:asciiTheme="majorEastAsia" w:eastAsiaTheme="majorEastAsia" w:hAnsiTheme="majorEastAsia" w:hint="eastAsia"/>
                      <w:b/>
                      <w:sz w:val="16"/>
                      <w:szCs w:val="16"/>
                    </w:rPr>
                    <w:t>「入院日程決定</w:t>
                  </w:r>
                  <w:r w:rsidRPr="00CE416D">
                    <w:rPr>
                      <w:rFonts w:asciiTheme="majorEastAsia" w:eastAsiaTheme="majorEastAsia" w:hAnsiTheme="majorEastAsia"/>
                      <w:b/>
                      <w:sz w:val="16"/>
                      <w:szCs w:val="16"/>
                    </w:rPr>
                    <w:t>(予約)」を先行する場合もある</w:t>
                  </w:r>
                </w:p>
              </w:txbxContent>
            </v:textbox>
          </v:rect>
        </w:pict>
      </w:r>
      <w:r>
        <w:rPr>
          <w:b/>
          <w:noProof/>
          <w:color w:val="0070C0"/>
        </w:rPr>
        <w:pict w14:anchorId="22A8940F">
          <v:shape id="下矢印 16" o:spid="_x0000_s1379" type="#_x0000_t67" style="position:absolute;left:0;text-align:left;margin-left:98.45pt;margin-top:102.35pt;width:74.25pt;height:46.3pt;z-index:25292185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" adj="17716,6705" fillcolor="#fde9d9 [665]" strokecolor="#f90" strokeweight="2.25pt">
            <v:stroke joinstyle="round"/>
            <v:path arrowok="t"/>
          </v:shape>
        </w:pict>
      </w:r>
      <w:r>
        <w:rPr>
          <w:rFonts w:asciiTheme="majorHAnsi" w:eastAsiaTheme="majorEastAsia" w:hAnsiTheme="majorHAnsi" w:cstheme="majorBidi"/>
          <w:noProof/>
          <w:sz w:val="24"/>
          <w:szCs w:val="24"/>
        </w:rPr>
        <w:pict w14:anchorId="3844C8AF">
          <v:shape id="_x0000_s1412" type="#_x0000_t202" style="position:absolute;left:0;text-align:left;margin-left:395.3pt;margin-top:7.65pt;width:75.45pt;height:61.5pt;z-index:25297203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" filled="f" stroked="f">
            <v:textbox style="mso-next-textbox:#_x0000_s1412">
              <w:txbxContent>
                <w:p w14:paraId="5D4F9534" w14:textId="77777777" w:rsidR="00CF7A5E" w:rsidRPr="00CE416D" w:rsidRDefault="00CF7A5E" w:rsidP="00CF7A5E">
                  <w:pPr>
                    <w:spacing w:line="240" w:lineRule="exact"/>
                    <w:rPr>
                      <w:rFonts w:asciiTheme="majorEastAsia" w:eastAsiaTheme="majorEastAsia" w:hAnsiTheme="majorEastAsia"/>
                      <w:color w:val="FF0000"/>
                      <w:sz w:val="16"/>
                      <w:szCs w:val="16"/>
                      <w:u w:val="single"/>
                    </w:rPr>
                  </w:pPr>
                  <w:r w:rsidRPr="005F7073">
                    <w:rPr>
                      <w:rFonts w:asciiTheme="majorEastAsia" w:eastAsiaTheme="majorEastAsia" w:hAnsiTheme="majorEastAsia" w:hint="eastAsia"/>
                      <w:color w:val="FF0000"/>
                      <w:sz w:val="16"/>
                      <w:szCs w:val="16"/>
                      <w:u w:val="single"/>
                    </w:rPr>
                    <w:t>国交省</w:t>
                  </w:r>
                  <w:r w:rsidR="00584CDD">
                    <w:rPr>
                      <w:rFonts w:asciiTheme="majorEastAsia" w:eastAsiaTheme="majorEastAsia" w:hAnsiTheme="majorEastAsia"/>
                      <w:color w:val="FF0000"/>
                      <w:sz w:val="16"/>
                      <w:szCs w:val="16"/>
                      <w:u w:val="single"/>
                    </w:rPr>
                    <w:t>、</w:t>
                  </w:r>
                  <w:r w:rsidR="00584CDD">
                    <w:rPr>
                      <w:rFonts w:asciiTheme="majorEastAsia" w:eastAsiaTheme="majorEastAsia" w:hAnsiTheme="majorEastAsia" w:hint="eastAsia"/>
                      <w:color w:val="FF0000"/>
                      <w:sz w:val="16"/>
                      <w:szCs w:val="16"/>
                      <w:u w:val="single"/>
                    </w:rPr>
                    <w:t>ナスバ</w:t>
                  </w:r>
                  <w:r w:rsidRPr="005F7073">
                    <w:rPr>
                      <w:rFonts w:asciiTheme="majorEastAsia" w:eastAsiaTheme="majorEastAsia" w:hAnsiTheme="majorEastAsia"/>
                      <w:color w:val="FF0000"/>
                      <w:sz w:val="16"/>
                      <w:szCs w:val="16"/>
                      <w:u w:val="single"/>
                    </w:rPr>
                    <w:t>への</w:t>
                  </w:r>
                  <w:r w:rsidRPr="005F7073">
                    <w:rPr>
                      <w:rFonts w:asciiTheme="majorEastAsia" w:eastAsiaTheme="majorEastAsia" w:hAnsiTheme="majorEastAsia" w:hint="eastAsia"/>
                      <w:color w:val="FF0000"/>
                      <w:sz w:val="16"/>
                      <w:szCs w:val="16"/>
                      <w:u w:val="single"/>
                    </w:rPr>
                    <w:t>個人情報</w:t>
                  </w:r>
                  <w:r w:rsidRPr="005F7073">
                    <w:rPr>
                      <w:rFonts w:asciiTheme="majorEastAsia" w:eastAsiaTheme="majorEastAsia" w:hAnsiTheme="majorEastAsia"/>
                      <w:color w:val="FF0000"/>
                      <w:sz w:val="16"/>
                      <w:szCs w:val="16"/>
                      <w:u w:val="single"/>
                    </w:rPr>
                    <w:t>提供の</w:t>
                  </w:r>
                  <w:r w:rsidRPr="00CE416D">
                    <w:rPr>
                      <w:rFonts w:asciiTheme="majorEastAsia" w:eastAsiaTheme="majorEastAsia" w:hAnsiTheme="majorEastAsia" w:hint="eastAsia"/>
                      <w:color w:val="FF0000"/>
                      <w:sz w:val="16"/>
                      <w:szCs w:val="16"/>
                      <w:u w:val="single"/>
                    </w:rPr>
                    <w:t>同意</w:t>
                  </w:r>
                  <w:r w:rsidRPr="005F7073">
                    <w:rPr>
                      <w:rFonts w:asciiTheme="majorEastAsia" w:eastAsiaTheme="majorEastAsia" w:hAnsiTheme="majorEastAsia" w:hint="eastAsia"/>
                      <w:color w:val="FF0000"/>
                      <w:sz w:val="16"/>
                      <w:szCs w:val="16"/>
                      <w:u w:val="single"/>
                    </w:rPr>
                    <w:t>を</w:t>
                  </w:r>
                  <w:r w:rsidRPr="00CE416D">
                    <w:rPr>
                      <w:rFonts w:asciiTheme="majorEastAsia" w:eastAsiaTheme="majorEastAsia" w:hAnsiTheme="majorEastAsia" w:hint="eastAsia"/>
                      <w:color w:val="FF0000"/>
                      <w:sz w:val="16"/>
                      <w:szCs w:val="16"/>
                      <w:u w:val="single"/>
                    </w:rPr>
                    <w:t>得られない場合</w:t>
                  </w:r>
                </w:p>
              </w:txbxContent>
            </v:textbox>
            <w10:wrap type="square"/>
          </v:shape>
        </w:pict>
      </w:r>
    </w:p>
    <w:p w14:paraId="5886FB5D" w14:textId="77777777" w:rsidR="0087180A" w:rsidRPr="0087180A" w:rsidRDefault="0087180A" w:rsidP="0087180A">
      <w:pPr>
        <w:rPr>
          <w:rFonts w:asciiTheme="majorHAnsi" w:eastAsiaTheme="majorEastAsia" w:hAnsiTheme="majorHAnsi" w:cstheme="majorBidi"/>
          <w:sz w:val="24"/>
          <w:szCs w:val="24"/>
        </w:rPr>
      </w:pPr>
    </w:p>
    <w:p w14:paraId="4D65F447" w14:textId="77777777" w:rsidR="0087180A" w:rsidRPr="0087180A" w:rsidRDefault="0087180A" w:rsidP="0087180A">
      <w:pPr>
        <w:rPr>
          <w:rFonts w:asciiTheme="majorHAnsi" w:eastAsiaTheme="majorEastAsia" w:hAnsiTheme="majorHAnsi" w:cstheme="majorBidi"/>
          <w:sz w:val="24"/>
          <w:szCs w:val="24"/>
        </w:rPr>
      </w:pPr>
    </w:p>
    <w:p w14:paraId="5B592B4C" w14:textId="77777777" w:rsidR="0087180A" w:rsidRPr="0087180A" w:rsidRDefault="0099098F" w:rsidP="0087180A">
      <w:pPr>
        <w:rPr>
          <w:rFonts w:asciiTheme="majorHAnsi" w:eastAsiaTheme="majorEastAsia" w:hAnsiTheme="majorHAnsi" w:cstheme="majorBidi"/>
          <w:sz w:val="24"/>
          <w:szCs w:val="24"/>
        </w:rPr>
      </w:pPr>
      <w:r>
        <w:rPr>
          <w:noProof/>
          <w:color w:val="0070C0"/>
        </w:rPr>
        <w:pict w14:anchorId="41D3B51F">
          <v:roundrect id="_x0000_s1405" style="position:absolute;left:0;text-align:left;margin-left:394.1pt;margin-top:6.3pt;width:82.95pt;height:74.85pt;z-index:252963840;v-text-anchor:middle" arcsize="10923f" filled="f" fillcolor="#00b0f0" strokecolor="green" strokeweight="2pt">
            <v:textbox style="mso-next-textbox:#_x0000_s1405" inset="0,0,0,0">
              <w:txbxContent>
                <w:p w14:paraId="33D34DB5" w14:textId="77777777" w:rsidR="007101B7" w:rsidRDefault="007101B7" w:rsidP="00CE416D">
                  <w:pPr>
                    <w:spacing w:line="240" w:lineRule="exact"/>
                    <w:jc w:val="distribute"/>
                    <w:rPr>
                      <w:rFonts w:asciiTheme="majorEastAsia" w:eastAsiaTheme="majorEastAsia" w:hAnsiTheme="majorEastAsia"/>
                      <w:color w:val="FF0000"/>
                      <w:sz w:val="18"/>
                      <w:szCs w:val="18"/>
                      <w:u w:val="single"/>
                    </w:rPr>
                  </w:pPr>
                  <w:r>
                    <w:rPr>
                      <w:rFonts w:asciiTheme="majorEastAsia" w:eastAsiaTheme="majorEastAsia" w:hAnsiTheme="majorEastAsia" w:hint="eastAsia"/>
                      <w:color w:val="FF0000"/>
                      <w:sz w:val="18"/>
                      <w:szCs w:val="18"/>
                      <w:u w:val="single"/>
                    </w:rPr>
                    <w:t>提供可能な</w:t>
                  </w:r>
                </w:p>
                <w:p w14:paraId="4C58E4F5" w14:textId="77777777" w:rsidR="001520A6" w:rsidRPr="00CE416D" w:rsidRDefault="007101B7" w:rsidP="007101B7">
                  <w:pPr>
                    <w:spacing w:line="240" w:lineRule="exact"/>
                    <w:jc w:val="distribute"/>
                    <w:rPr>
                      <w:rFonts w:asciiTheme="majorEastAsia" w:eastAsiaTheme="majorEastAsia" w:hAnsiTheme="majorEastAsia"/>
                      <w:color w:val="FF0000"/>
                      <w:sz w:val="18"/>
                      <w:szCs w:val="18"/>
                      <w:u w:val="single"/>
                    </w:rPr>
                  </w:pPr>
                  <w:r>
                    <w:rPr>
                      <w:rFonts w:asciiTheme="majorEastAsia" w:eastAsiaTheme="majorEastAsia" w:hAnsiTheme="majorEastAsia" w:hint="eastAsia"/>
                      <w:color w:val="FF0000"/>
                      <w:sz w:val="18"/>
                      <w:szCs w:val="18"/>
                      <w:u w:val="single"/>
                    </w:rPr>
                    <w:t>範囲</w:t>
                  </w:r>
                  <w:r w:rsidR="001520A6" w:rsidRPr="00CE416D">
                    <w:rPr>
                      <w:rFonts w:asciiTheme="majorEastAsia" w:eastAsiaTheme="majorEastAsia" w:hAnsiTheme="majorEastAsia" w:hint="eastAsia"/>
                      <w:color w:val="FF0000"/>
                      <w:sz w:val="18"/>
                      <w:szCs w:val="18"/>
                      <w:u w:val="single"/>
                    </w:rPr>
                    <w:t>の</w:t>
                  </w:r>
                  <w:r w:rsidR="001520A6" w:rsidRPr="00CE416D">
                    <w:rPr>
                      <w:rFonts w:asciiTheme="majorEastAsia" w:eastAsiaTheme="majorEastAsia" w:hAnsiTheme="majorEastAsia"/>
                      <w:color w:val="FF0000"/>
                      <w:sz w:val="18"/>
                      <w:szCs w:val="18"/>
                      <w:u w:val="single"/>
                    </w:rPr>
                    <w:t>情報で</w:t>
                  </w:r>
                </w:p>
                <w:p w14:paraId="09545A6E" w14:textId="77777777" w:rsidR="001520A6" w:rsidRDefault="00584CDD" w:rsidP="00CE416D">
                  <w:pPr>
                    <w:spacing w:line="240" w:lineRule="exact"/>
                    <w:jc w:val="distribute"/>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ナスバ</w:t>
                  </w:r>
                  <w:r w:rsidR="001520A6" w:rsidRPr="00CE416D">
                    <w:rPr>
                      <w:rFonts w:asciiTheme="majorEastAsia" w:eastAsiaTheme="majorEastAsia" w:hAnsiTheme="majorEastAsia" w:hint="eastAsia"/>
                      <w:color w:val="FF0000"/>
                      <w:sz w:val="18"/>
                      <w:szCs w:val="18"/>
                    </w:rPr>
                    <w:t>へ</w:t>
                  </w:r>
                </w:p>
                <w:p w14:paraId="041DF61F" w14:textId="77777777" w:rsidR="001520A6" w:rsidRPr="00CE416D" w:rsidRDefault="001520A6" w:rsidP="00CE416D">
                  <w:pPr>
                    <w:spacing w:line="240" w:lineRule="exact"/>
                    <w:jc w:val="distribute"/>
                    <w:rPr>
                      <w:rFonts w:asciiTheme="majorEastAsia" w:eastAsiaTheme="majorEastAsia" w:hAnsiTheme="majorEastAsia"/>
                      <w:color w:val="FF0000"/>
                      <w:sz w:val="18"/>
                      <w:szCs w:val="18"/>
                    </w:rPr>
                  </w:pPr>
                  <w:r w:rsidRPr="00CE416D">
                    <w:rPr>
                      <w:rFonts w:asciiTheme="majorEastAsia" w:eastAsiaTheme="majorEastAsia" w:hAnsiTheme="majorEastAsia" w:hint="eastAsia"/>
                      <w:color w:val="FF0000"/>
                      <w:sz w:val="18"/>
                      <w:szCs w:val="18"/>
                    </w:rPr>
                    <w:t>連絡票送付</w:t>
                  </w:r>
                </w:p>
                <w:p w14:paraId="0C77B3AB" w14:textId="77777777" w:rsidR="001520A6" w:rsidRPr="00CE416D" w:rsidRDefault="001520A6" w:rsidP="00CE416D">
                  <w:pPr>
                    <w:spacing w:line="240" w:lineRule="exact"/>
                    <w:jc w:val="distribute"/>
                    <w:rPr>
                      <w:rFonts w:asciiTheme="majorEastAsia" w:eastAsiaTheme="majorEastAsia" w:hAnsiTheme="majorEastAsia"/>
                      <w:color w:val="FF0000"/>
                      <w:sz w:val="18"/>
                      <w:szCs w:val="18"/>
                    </w:rPr>
                  </w:pPr>
                  <w:r w:rsidRPr="00CE416D">
                    <w:rPr>
                      <w:rFonts w:asciiTheme="majorEastAsia" w:eastAsiaTheme="majorEastAsia" w:hAnsiTheme="majorEastAsia" w:hint="eastAsia"/>
                      <w:color w:val="FF0000"/>
                      <w:sz w:val="18"/>
                      <w:szCs w:val="18"/>
                    </w:rPr>
                    <w:t>（別添</w:t>
                  </w:r>
                  <w:r w:rsidRPr="00CE416D">
                    <w:rPr>
                      <w:rFonts w:asciiTheme="majorEastAsia" w:eastAsiaTheme="majorEastAsia" w:hAnsiTheme="majorEastAsia"/>
                      <w:color w:val="FF0000"/>
                      <w:sz w:val="18"/>
                      <w:szCs w:val="18"/>
                    </w:rPr>
                    <w:t>様式</w:t>
                  </w:r>
                  <w:r w:rsidRPr="00CE416D">
                    <w:rPr>
                      <w:rFonts w:asciiTheme="majorEastAsia" w:eastAsiaTheme="majorEastAsia" w:hAnsiTheme="majorEastAsia" w:hint="eastAsia"/>
                      <w:color w:val="FF0000"/>
                      <w:sz w:val="18"/>
                      <w:szCs w:val="18"/>
                    </w:rPr>
                    <w:t>）</w:t>
                  </w:r>
                </w:p>
              </w:txbxContent>
            </v:textbox>
          </v:roundrect>
        </w:pict>
      </w:r>
    </w:p>
    <w:p w14:paraId="06DEE4D8" w14:textId="77777777" w:rsidR="0087180A" w:rsidRPr="0087180A" w:rsidRDefault="0087180A" w:rsidP="0087180A">
      <w:pPr>
        <w:rPr>
          <w:rFonts w:asciiTheme="majorHAnsi" w:eastAsiaTheme="majorEastAsia" w:hAnsiTheme="majorHAnsi" w:cstheme="majorBidi"/>
          <w:sz w:val="24"/>
          <w:szCs w:val="24"/>
        </w:rPr>
      </w:pPr>
    </w:p>
    <w:p w14:paraId="2FFDEAF7" w14:textId="77777777" w:rsidR="0087180A" w:rsidRPr="0087180A" w:rsidRDefault="0087180A" w:rsidP="0087180A">
      <w:pPr>
        <w:rPr>
          <w:rFonts w:asciiTheme="majorHAnsi" w:eastAsiaTheme="majorEastAsia" w:hAnsiTheme="majorHAnsi" w:cstheme="majorBidi"/>
          <w:sz w:val="24"/>
          <w:szCs w:val="24"/>
        </w:rPr>
      </w:pPr>
    </w:p>
    <w:p w14:paraId="3B2BDDEC" w14:textId="77777777" w:rsidR="0087180A" w:rsidRPr="0087180A" w:rsidRDefault="0087180A" w:rsidP="0087180A">
      <w:pPr>
        <w:rPr>
          <w:rFonts w:asciiTheme="majorHAnsi" w:eastAsiaTheme="majorEastAsia" w:hAnsiTheme="majorHAnsi" w:cstheme="majorBidi"/>
          <w:sz w:val="24"/>
          <w:szCs w:val="24"/>
        </w:rPr>
      </w:pPr>
    </w:p>
    <w:p w14:paraId="1CED788F" w14:textId="77777777" w:rsidR="0087180A" w:rsidRPr="0087180A" w:rsidRDefault="0087180A" w:rsidP="0087180A">
      <w:pPr>
        <w:rPr>
          <w:rFonts w:asciiTheme="majorHAnsi" w:eastAsiaTheme="majorEastAsia" w:hAnsiTheme="majorHAnsi" w:cstheme="majorBidi"/>
          <w:sz w:val="24"/>
          <w:szCs w:val="24"/>
        </w:rPr>
      </w:pPr>
    </w:p>
    <w:p w14:paraId="5D36C6E9" w14:textId="77777777" w:rsidR="0087180A" w:rsidRPr="0087180A" w:rsidRDefault="0099098F" w:rsidP="0087180A">
      <w:pPr>
        <w:rPr>
          <w:rFonts w:asciiTheme="majorHAnsi" w:eastAsiaTheme="majorEastAsia" w:hAnsiTheme="majorHAnsi" w:cstheme="majorBidi"/>
          <w:sz w:val="24"/>
          <w:szCs w:val="24"/>
        </w:rPr>
      </w:pPr>
      <w:r>
        <w:rPr>
          <w:b/>
          <w:noProof/>
          <w:color w:val="0070C0"/>
        </w:rPr>
        <w:pict w14:anchorId="71D82E0A">
          <v:rect id="正方形/長方形 7172" o:spid="_x0000_s1044" style="position:absolute;left:0;text-align:left;margin-left:58.25pt;margin-top:5.65pt;width:317.2pt;height:18.5pt;z-index:25293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" fillcolor="#ffc000" strokecolor="#f79646 [3209]" strokeweight="2pt">
            <v:path arrowok="t"/>
            <v:textbox inset="0,0,0,0">
              <w:txbxContent>
                <w:p w14:paraId="60789AC0" w14:textId="77777777" w:rsidR="001408D0" w:rsidRPr="00431BDD" w:rsidRDefault="001408D0" w:rsidP="005A022C">
                  <w:pPr>
                    <w:jc w:val="center"/>
                    <w:rPr>
                      <w:rFonts w:asciiTheme="majorEastAsia" w:eastAsiaTheme="majorEastAsia" w:hAnsiTheme="majorEastAsia"/>
                      <w:b/>
                      <w:sz w:val="24"/>
                      <w:szCs w:val="24"/>
                    </w:rPr>
                  </w:pPr>
                  <w:r w:rsidRPr="00431BDD">
                    <w:rPr>
                      <w:rFonts w:asciiTheme="majorEastAsia" w:eastAsiaTheme="majorEastAsia" w:hAnsiTheme="majorEastAsia" w:hint="eastAsia"/>
                      <w:b/>
                      <w:sz w:val="24"/>
                      <w:szCs w:val="24"/>
                    </w:rPr>
                    <w:t>事前調査</w:t>
                  </w:r>
                  <w:r>
                    <w:rPr>
                      <w:rFonts w:asciiTheme="majorEastAsia" w:eastAsiaTheme="majorEastAsia" w:hAnsiTheme="majorEastAsia" w:hint="eastAsia"/>
                      <w:b/>
                      <w:sz w:val="24"/>
                      <w:szCs w:val="24"/>
                    </w:rPr>
                    <w:t>・</w:t>
                  </w:r>
                  <w:r w:rsidRPr="00911B3F">
                    <w:rPr>
                      <w:rFonts w:asciiTheme="majorEastAsia" w:eastAsiaTheme="majorEastAsia" w:hAnsiTheme="majorEastAsia" w:hint="eastAsia"/>
                      <w:b/>
                      <w:sz w:val="24"/>
                      <w:szCs w:val="24"/>
                    </w:rPr>
                    <w:t>希望の確認・対応の説明</w:t>
                  </w:r>
                </w:p>
              </w:txbxContent>
            </v:textbox>
          </v:rect>
        </w:pict>
      </w:r>
    </w:p>
    <w:p w14:paraId="1979C4FE" w14:textId="77777777" w:rsidR="0087180A" w:rsidRPr="0087180A" w:rsidRDefault="0087180A" w:rsidP="0087180A">
      <w:pPr>
        <w:rPr>
          <w:rFonts w:asciiTheme="majorHAnsi" w:eastAsiaTheme="majorEastAsia" w:hAnsiTheme="majorHAnsi" w:cstheme="majorBidi"/>
          <w:sz w:val="24"/>
          <w:szCs w:val="24"/>
        </w:rPr>
      </w:pPr>
    </w:p>
    <w:p w14:paraId="6F8710C6" w14:textId="77777777" w:rsidR="0087180A" w:rsidRPr="0087180A" w:rsidRDefault="0087180A" w:rsidP="0087180A">
      <w:pPr>
        <w:rPr>
          <w:rFonts w:asciiTheme="majorHAnsi" w:eastAsiaTheme="majorEastAsia" w:hAnsiTheme="majorHAnsi" w:cstheme="majorBidi"/>
          <w:sz w:val="24"/>
          <w:szCs w:val="24"/>
        </w:rPr>
      </w:pPr>
    </w:p>
    <w:p w14:paraId="2B9B673B" w14:textId="77777777" w:rsidR="0087180A" w:rsidRPr="0087180A" w:rsidRDefault="0087180A" w:rsidP="0087180A">
      <w:pPr>
        <w:rPr>
          <w:rFonts w:asciiTheme="majorHAnsi" w:eastAsiaTheme="majorEastAsia" w:hAnsiTheme="majorHAnsi" w:cstheme="majorBidi"/>
          <w:sz w:val="24"/>
          <w:szCs w:val="24"/>
        </w:rPr>
      </w:pPr>
    </w:p>
    <w:p w14:paraId="03D3FA1C" w14:textId="77777777" w:rsidR="0087180A" w:rsidRPr="0087180A" w:rsidRDefault="0087180A" w:rsidP="0087180A">
      <w:pPr>
        <w:rPr>
          <w:rFonts w:asciiTheme="majorHAnsi" w:eastAsiaTheme="majorEastAsia" w:hAnsiTheme="majorHAnsi" w:cstheme="majorBidi"/>
          <w:sz w:val="24"/>
          <w:szCs w:val="24"/>
        </w:rPr>
      </w:pPr>
    </w:p>
    <w:p w14:paraId="762EB612" w14:textId="77777777" w:rsidR="0087180A" w:rsidRPr="0087180A" w:rsidRDefault="0087180A" w:rsidP="0087180A">
      <w:pPr>
        <w:rPr>
          <w:rFonts w:asciiTheme="majorHAnsi" w:eastAsiaTheme="majorEastAsia" w:hAnsiTheme="majorHAnsi" w:cstheme="majorBidi"/>
          <w:sz w:val="24"/>
          <w:szCs w:val="24"/>
        </w:rPr>
      </w:pPr>
    </w:p>
    <w:p w14:paraId="790BCFB0" w14:textId="77777777" w:rsidR="0087180A" w:rsidRPr="0087180A" w:rsidRDefault="0087180A" w:rsidP="0087180A">
      <w:pPr>
        <w:rPr>
          <w:rFonts w:asciiTheme="majorHAnsi" w:eastAsiaTheme="majorEastAsia" w:hAnsiTheme="majorHAnsi" w:cstheme="majorBidi"/>
          <w:sz w:val="24"/>
          <w:szCs w:val="24"/>
        </w:rPr>
      </w:pPr>
    </w:p>
    <w:p w14:paraId="552B9C94" w14:textId="77777777" w:rsidR="0087180A" w:rsidRPr="0087180A" w:rsidRDefault="0087180A" w:rsidP="0087180A">
      <w:pPr>
        <w:rPr>
          <w:rFonts w:asciiTheme="majorHAnsi" w:eastAsiaTheme="majorEastAsia" w:hAnsiTheme="majorHAnsi" w:cstheme="majorBidi"/>
          <w:sz w:val="24"/>
          <w:szCs w:val="24"/>
        </w:rPr>
      </w:pPr>
    </w:p>
    <w:p w14:paraId="0522CD89" w14:textId="77777777" w:rsidR="0087180A" w:rsidRPr="0087180A" w:rsidRDefault="0087180A" w:rsidP="0087180A">
      <w:pPr>
        <w:rPr>
          <w:rFonts w:asciiTheme="majorHAnsi" w:eastAsiaTheme="majorEastAsia" w:hAnsiTheme="majorHAnsi" w:cstheme="majorBidi"/>
          <w:sz w:val="24"/>
          <w:szCs w:val="24"/>
        </w:rPr>
      </w:pPr>
    </w:p>
    <w:p w14:paraId="2333A63C" w14:textId="77777777" w:rsidR="0087180A" w:rsidRDefault="0087180A" w:rsidP="0087180A">
      <w:pPr>
        <w:rPr>
          <w:rFonts w:asciiTheme="majorHAnsi" w:eastAsiaTheme="majorEastAsia" w:hAnsiTheme="majorHAnsi" w:cstheme="majorBidi"/>
          <w:sz w:val="24"/>
          <w:szCs w:val="24"/>
        </w:rPr>
      </w:pPr>
    </w:p>
    <w:p w14:paraId="0F7D1EBF" w14:textId="77777777" w:rsidR="0087180A" w:rsidRDefault="0087180A" w:rsidP="0087180A">
      <w:pPr>
        <w:rPr>
          <w:rFonts w:asciiTheme="majorHAnsi" w:eastAsiaTheme="majorEastAsia" w:hAnsiTheme="majorHAnsi" w:cstheme="majorBidi"/>
          <w:sz w:val="24"/>
          <w:szCs w:val="24"/>
        </w:rPr>
      </w:pPr>
    </w:p>
    <w:p w14:paraId="4E113BC9" w14:textId="77777777" w:rsidR="0087180A" w:rsidRDefault="0099098F" w:rsidP="0087180A">
      <w:pPr>
        <w:rPr>
          <w:rFonts w:asciiTheme="majorHAnsi" w:eastAsiaTheme="majorEastAsia" w:hAnsiTheme="majorHAnsi" w:cstheme="majorBidi"/>
          <w:sz w:val="24"/>
          <w:szCs w:val="24"/>
        </w:rPr>
      </w:pPr>
      <w:r>
        <w:rPr>
          <w:noProof/>
          <w:color w:val="0070C0"/>
        </w:rPr>
        <w:pict w14:anchorId="0D6B364A">
          <v:roundrect id="_x0000_s1387" style="position:absolute;left:0;text-align:left;margin-left:392.6pt;margin-top:15.9pt;width:84.45pt;height:54.6pt;z-index:252946432;v-text-anchor:middle" arcsize="10923f" filled="f" fillcolor="#00b0f0" strokecolor="blue" strokeweight="2pt">
            <v:textbox style="mso-next-textbox:#_x0000_s1387" inset="0,0,0,0">
              <w:txbxContent>
                <w:p w14:paraId="56F40BDE" w14:textId="77777777" w:rsidR="0034259C" w:rsidRPr="00CE416D" w:rsidRDefault="0034259C" w:rsidP="00CE416D">
                  <w:pPr>
                    <w:spacing w:line="240" w:lineRule="exact"/>
                    <w:jc w:val="distribute"/>
                    <w:rPr>
                      <w:rFonts w:asciiTheme="majorEastAsia" w:eastAsiaTheme="majorEastAsia" w:hAnsiTheme="majorEastAsia"/>
                      <w:sz w:val="18"/>
                      <w:szCs w:val="18"/>
                    </w:rPr>
                  </w:pPr>
                  <w:r w:rsidRPr="00CE416D">
                    <w:rPr>
                      <w:rFonts w:asciiTheme="majorEastAsia" w:eastAsiaTheme="majorEastAsia" w:hAnsiTheme="majorEastAsia" w:hint="eastAsia"/>
                      <w:sz w:val="18"/>
                      <w:szCs w:val="18"/>
                    </w:rPr>
                    <w:t>国交省</w:t>
                  </w:r>
                  <w:r w:rsidRPr="00CE416D">
                    <w:rPr>
                      <w:rFonts w:asciiTheme="majorEastAsia" w:eastAsiaTheme="majorEastAsia" w:hAnsiTheme="majorEastAsia"/>
                      <w:sz w:val="18"/>
                      <w:szCs w:val="18"/>
                    </w:rPr>
                    <w:t>へ</w:t>
                  </w:r>
                </w:p>
                <w:p w14:paraId="6B7836D0" w14:textId="77777777" w:rsidR="00474397" w:rsidRDefault="0034259C" w:rsidP="00CE416D">
                  <w:pPr>
                    <w:spacing w:line="240" w:lineRule="exact"/>
                    <w:jc w:val="distribute"/>
                    <w:rPr>
                      <w:rFonts w:asciiTheme="majorEastAsia" w:eastAsiaTheme="majorEastAsia" w:hAnsiTheme="majorEastAsia"/>
                      <w:sz w:val="18"/>
                      <w:szCs w:val="18"/>
                    </w:rPr>
                  </w:pPr>
                  <w:r w:rsidRPr="00CE416D">
                    <w:rPr>
                      <w:rFonts w:asciiTheme="majorEastAsia" w:eastAsiaTheme="majorEastAsia" w:hAnsiTheme="majorEastAsia" w:hint="eastAsia"/>
                      <w:sz w:val="18"/>
                      <w:szCs w:val="18"/>
                    </w:rPr>
                    <w:t>受入れ前</w:t>
                  </w:r>
                  <w:r w:rsidRPr="00CE416D">
                    <w:rPr>
                      <w:rFonts w:asciiTheme="majorEastAsia" w:eastAsiaTheme="majorEastAsia" w:hAnsiTheme="majorEastAsia"/>
                      <w:sz w:val="18"/>
                      <w:szCs w:val="18"/>
                    </w:rPr>
                    <w:t>の</w:t>
                  </w:r>
                </w:p>
                <w:p w14:paraId="7DDBAA5E" w14:textId="77777777" w:rsidR="00474397" w:rsidRDefault="0034259C" w:rsidP="00CE416D">
                  <w:pPr>
                    <w:spacing w:line="240" w:lineRule="exact"/>
                    <w:jc w:val="distribute"/>
                    <w:rPr>
                      <w:rFonts w:asciiTheme="majorEastAsia" w:eastAsiaTheme="majorEastAsia" w:hAnsiTheme="majorEastAsia"/>
                      <w:sz w:val="18"/>
                      <w:szCs w:val="18"/>
                    </w:rPr>
                  </w:pPr>
                  <w:r w:rsidRPr="00CE416D">
                    <w:rPr>
                      <w:rFonts w:asciiTheme="majorEastAsia" w:eastAsiaTheme="majorEastAsia" w:hAnsiTheme="majorEastAsia" w:hint="eastAsia"/>
                      <w:sz w:val="18"/>
                      <w:szCs w:val="18"/>
                    </w:rPr>
                    <w:t>機器</w:t>
                  </w:r>
                  <w:r w:rsidR="001A31D7">
                    <w:rPr>
                      <w:rFonts w:asciiTheme="majorEastAsia" w:eastAsiaTheme="majorEastAsia" w:hAnsiTheme="majorEastAsia" w:hint="eastAsia"/>
                      <w:sz w:val="18"/>
                      <w:szCs w:val="18"/>
                    </w:rPr>
                    <w:t>等</w:t>
                  </w:r>
                  <w:r w:rsidRPr="00CE416D">
                    <w:rPr>
                      <w:rFonts w:asciiTheme="majorEastAsia" w:eastAsiaTheme="majorEastAsia" w:hAnsiTheme="majorEastAsia" w:hint="eastAsia"/>
                      <w:sz w:val="18"/>
                      <w:szCs w:val="18"/>
                    </w:rPr>
                    <w:t>の</w:t>
                  </w:r>
                  <w:r w:rsidRPr="00CE416D">
                    <w:rPr>
                      <w:rFonts w:asciiTheme="majorEastAsia" w:eastAsiaTheme="majorEastAsia" w:hAnsiTheme="majorEastAsia"/>
                      <w:sz w:val="18"/>
                      <w:szCs w:val="18"/>
                    </w:rPr>
                    <w:t>補助金</w:t>
                  </w:r>
                </w:p>
                <w:p w14:paraId="6F23CC0F" w14:textId="77777777" w:rsidR="0034259C" w:rsidRPr="00CE416D" w:rsidRDefault="0034259C" w:rsidP="00474397">
                  <w:pPr>
                    <w:spacing w:line="240" w:lineRule="exact"/>
                    <w:jc w:val="distribute"/>
                    <w:rPr>
                      <w:rFonts w:asciiTheme="majorEastAsia" w:eastAsiaTheme="majorEastAsia" w:hAnsiTheme="majorEastAsia"/>
                      <w:sz w:val="18"/>
                      <w:szCs w:val="18"/>
                    </w:rPr>
                  </w:pPr>
                  <w:r w:rsidRPr="00CE416D">
                    <w:rPr>
                      <w:rFonts w:asciiTheme="majorEastAsia" w:eastAsiaTheme="majorEastAsia" w:hAnsiTheme="majorEastAsia"/>
                      <w:sz w:val="18"/>
                      <w:szCs w:val="18"/>
                    </w:rPr>
                    <w:t>整備</w:t>
                  </w:r>
                  <w:r w:rsidRPr="00CE416D">
                    <w:rPr>
                      <w:rFonts w:asciiTheme="majorEastAsia" w:eastAsiaTheme="majorEastAsia" w:hAnsiTheme="majorEastAsia" w:hint="eastAsia"/>
                      <w:sz w:val="18"/>
                      <w:szCs w:val="18"/>
                    </w:rPr>
                    <w:t>の</w:t>
                  </w:r>
                  <w:r w:rsidRPr="00CE416D">
                    <w:rPr>
                      <w:rFonts w:asciiTheme="majorEastAsia" w:eastAsiaTheme="majorEastAsia" w:hAnsiTheme="majorEastAsia"/>
                      <w:sz w:val="18"/>
                      <w:szCs w:val="18"/>
                    </w:rPr>
                    <w:t>相談</w:t>
                  </w:r>
                </w:p>
              </w:txbxContent>
            </v:textbox>
          </v:roundrect>
        </w:pict>
      </w:r>
    </w:p>
    <w:p w14:paraId="062F62EB" w14:textId="77777777" w:rsidR="0087180A" w:rsidRDefault="0099098F" w:rsidP="0087180A">
      <w:pPr>
        <w:rPr>
          <w:rFonts w:asciiTheme="majorHAnsi" w:eastAsiaTheme="majorEastAsia" w:hAnsiTheme="majorHAnsi" w:cstheme="majorBidi"/>
          <w:sz w:val="24"/>
          <w:szCs w:val="24"/>
        </w:rPr>
      </w:pPr>
      <w:r>
        <w:rPr>
          <w:b/>
          <w:noProof/>
          <w:color w:val="0070C0"/>
        </w:rPr>
        <w:pict w14:anchorId="650E63B6">
          <v:shape id="_x0000_s1386" type="#_x0000_t13" style="position:absolute;left:0;text-align:left;margin-left:379.1pt;margin-top:7.6pt;width:12.75pt;height:33.75pt;z-index:252945408;v-text-anchor:middle" fillcolor="blue" strokecolor="blue" strokeweight="2pt">
            <v:textbox inset=",,0"/>
          </v:shape>
        </w:pict>
      </w:r>
      <w:r>
        <w:rPr>
          <w:rFonts w:asciiTheme="majorHAnsi" w:eastAsiaTheme="majorEastAsia" w:hAnsiTheme="majorHAnsi" w:cstheme="majorBidi"/>
          <w:noProof/>
          <w:sz w:val="24"/>
          <w:szCs w:val="24"/>
        </w:rPr>
        <w:pict w14:anchorId="74142B1C">
          <v:shape id="_x0000_s1391" type="#_x0000_t13" style="position:absolute;left:0;text-align:left;margin-left:81.05pt;margin-top:129pt;width:33pt;height:26.35pt;z-index:252952576;v-text-anchor:middle" adj="16298,4795" fillcolor="blue" strokecolor="blue" strokeweight="2pt">
            <v:textbox inset=",,0"/>
          </v:shape>
        </w:pict>
      </w:r>
      <w:r>
        <w:rPr>
          <w:b/>
          <w:noProof/>
          <w:color w:val="0070C0"/>
        </w:rPr>
        <w:pict w14:anchorId="44C6C3E3">
          <v:group id="グループ化 12" o:spid="_x0000_s1046" style="position:absolute;left:0;text-align:left;margin-left:2.6pt;margin-top:62.5pt;width:373.45pt;height:15.6pt;z-index:252931072" coordsize="5753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">
            <v:rect id="正方形/長方形 297" o:spid="_x0000_s1047" style="position:absolute;left:8953;width:48584;height:31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JOsUA&#10;AADcAAAADwAAAGRycy9kb3ducmV2LnhtbESPQYvCMBSE78L+h/AW9mZTe1DbNYoIwuKiYPXi7dG8&#10;bavNS2myWv+9EQSPw8x8w8wWvWnElTpXW1YwimIQxIXVNZcKjof1cArCeWSNjWVScCcHi/nHYIaZ&#10;tjfe0zX3pQgQdhkqqLxvMyldUZFBF9mWOHh/tjPog+xKqTu8BbhpZBLHY2mw5rBQYUuriopL/m8U&#10;pCf7e0zz7abcrc6bdTI5pdNxq9TXZ7/8BuGp9+/wq/2jFSTpB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0k6xQAAANwAAAAPAAAAAAAAAAAAAAAAAJgCAABkcnMv&#10;ZG93bnJldi54bWxQSwUGAAAAAAQABAD1AAAAigMAAAAA&#10;" fillcolor="#ffc000" strokecolor="#f79646 [3209]" strokeweight="2pt">
              <v:textbox style="mso-next-textbox:#正方形/長方形 297" inset="0,0,,0">
                <w:txbxContent>
                  <w:p w14:paraId="17C0E76B" w14:textId="77777777" w:rsidR="001408D0" w:rsidRPr="009D4632" w:rsidRDefault="001408D0" w:rsidP="005A022C">
                    <w:pPr>
                      <w:jc w:val="center"/>
                      <w:rPr>
                        <w:rFonts w:asciiTheme="majorEastAsia" w:eastAsiaTheme="majorEastAsia" w:hAnsiTheme="majorEastAsia"/>
                        <w:b/>
                        <w:sz w:val="24"/>
                        <w:szCs w:val="24"/>
                      </w:rPr>
                    </w:pPr>
                    <w:r w:rsidRPr="001F7566">
                      <w:rPr>
                        <w:rFonts w:asciiTheme="majorEastAsia" w:eastAsiaTheme="majorEastAsia" w:hAnsiTheme="majorEastAsia" w:hint="eastAsia"/>
                        <w:b/>
                        <w:sz w:val="24"/>
                        <w:szCs w:val="24"/>
                      </w:rPr>
                      <w:t>入院</w:t>
                    </w:r>
                  </w:p>
                </w:txbxContent>
              </v:textbox>
            </v:rect>
            <v:shape id="ホームベース 298" o:spid="_x0000_s1048" type="#_x0000_t15" style="position:absolute;width:8915;height:31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69cAA&#10;AADcAAAADwAAAGRycy9kb3ducmV2LnhtbERPTYvCMBC9L/gfwgje1tSii1ajiCCIILhaEG9DM7bV&#10;ZlKaqPXfm4Pg8fG+Z4vWVOJBjSstKxj0IxDEmdUl5wrS4/p3DMJ5ZI2VZVLwIgeLeednhom2T/6n&#10;x8HnIoSwS1BB4X2dSOmyggy6vq2JA3exjUEfYJNL3eAzhJtKxlH0Jw2WHBoKrGlVUHY73I2C7fZK&#10;Z3OKyn09GV7TeLNLzyOtVK/bLqcgPLX+K/64N1pBPAlrw5lw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q69cAAAADcAAAADwAAAAAAAAAAAAAAAACYAgAAZHJzL2Rvd25y&#10;ZXYueG1sUEsFBgAAAAAEAAQA9QAAAIUDAAAAAA==&#10;" adj="17769" fillcolor="#00b0f0" strokecolor="#243f60 [1604]" strokeweight="2pt">
              <v:textbox style="mso-next-textbox:#ホームベース 298" inset="0,0,0,0">
                <w:txbxContent>
                  <w:p w14:paraId="236CE7C1" w14:textId="77777777" w:rsidR="001408D0" w:rsidRPr="00CE416D" w:rsidRDefault="001408D0" w:rsidP="005A022C">
                    <w:pPr>
                      <w:jc w:val="center"/>
                      <w:rPr>
                        <w:rFonts w:asciiTheme="majorEastAsia" w:eastAsiaTheme="majorEastAsia" w:hAnsiTheme="majorEastAsia"/>
                        <w:b/>
                        <w:sz w:val="18"/>
                        <w:szCs w:val="18"/>
                      </w:rPr>
                    </w:pPr>
                    <w:r w:rsidRPr="00CE416D">
                      <w:rPr>
                        <w:rFonts w:asciiTheme="majorEastAsia" w:eastAsiaTheme="majorEastAsia" w:hAnsiTheme="majorEastAsia" w:hint="eastAsia"/>
                        <w:b/>
                        <w:sz w:val="18"/>
                        <w:szCs w:val="18"/>
                      </w:rPr>
                      <w:t>ステップ６</w:t>
                    </w:r>
                  </w:p>
                </w:txbxContent>
              </v:textbox>
            </v:shape>
          </v:group>
        </w:pict>
      </w:r>
      <w:r>
        <w:rPr>
          <w:rFonts w:asciiTheme="majorHAnsi" w:eastAsiaTheme="majorEastAsia" w:hAnsiTheme="majorHAnsi" w:cstheme="majorBidi"/>
          <w:noProof/>
          <w:sz w:val="24"/>
          <w:szCs w:val="24"/>
        </w:rPr>
        <w:pict w14:anchorId="1855B8E7">
          <v:roundrect id="_x0000_s1390" style="position:absolute;left:0;text-align:left;margin-left:394.1pt;margin-top:69.45pt;width:82.95pt;height:42.3pt;z-index:252948480;v-text-anchor:middle" arcsize="10923f" filled="f" fillcolor="#00b0f0" strokecolor="green" strokeweight="2pt">
            <v:textbox style="mso-next-textbox:#_x0000_s1390" inset="0,0,0,0">
              <w:txbxContent>
                <w:p w14:paraId="3A9A49FB" w14:textId="77777777" w:rsidR="001A31D7" w:rsidRDefault="00584CDD" w:rsidP="00CE416D">
                  <w:pPr>
                    <w:spacing w:line="240" w:lineRule="exact"/>
                    <w:jc w:val="distribute"/>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ナスバ</w:t>
                  </w:r>
                  <w:r w:rsidR="001A31D7" w:rsidRPr="00CE416D">
                    <w:rPr>
                      <w:rFonts w:asciiTheme="majorEastAsia" w:eastAsiaTheme="majorEastAsia" w:hAnsiTheme="majorEastAsia" w:hint="eastAsia"/>
                      <w:color w:val="FF0000"/>
                      <w:sz w:val="18"/>
                      <w:szCs w:val="18"/>
                    </w:rPr>
                    <w:t>へ</w:t>
                  </w:r>
                </w:p>
                <w:p w14:paraId="4C14EE76" w14:textId="77777777" w:rsidR="001A31D7" w:rsidRPr="00CE416D" w:rsidRDefault="001A31D7" w:rsidP="00CE416D">
                  <w:pPr>
                    <w:spacing w:line="240" w:lineRule="exact"/>
                    <w:jc w:val="distribute"/>
                    <w:rPr>
                      <w:rFonts w:asciiTheme="majorEastAsia" w:eastAsiaTheme="majorEastAsia" w:hAnsiTheme="majorEastAsia"/>
                      <w:color w:val="FF0000"/>
                      <w:sz w:val="18"/>
                      <w:szCs w:val="18"/>
                    </w:rPr>
                  </w:pPr>
                  <w:r w:rsidRPr="00CE416D">
                    <w:rPr>
                      <w:rFonts w:asciiTheme="majorEastAsia" w:eastAsiaTheme="majorEastAsia" w:hAnsiTheme="majorEastAsia" w:hint="eastAsia"/>
                      <w:color w:val="FF0000"/>
                      <w:sz w:val="18"/>
                      <w:szCs w:val="18"/>
                    </w:rPr>
                    <w:t>連絡票送付</w:t>
                  </w:r>
                </w:p>
                <w:p w14:paraId="5A0CFB42" w14:textId="77777777" w:rsidR="001A31D7" w:rsidRPr="00CE416D" w:rsidRDefault="001A31D7" w:rsidP="00CE416D">
                  <w:pPr>
                    <w:spacing w:line="240" w:lineRule="exact"/>
                    <w:jc w:val="distribute"/>
                    <w:rPr>
                      <w:rFonts w:asciiTheme="majorEastAsia" w:eastAsiaTheme="majorEastAsia" w:hAnsiTheme="majorEastAsia"/>
                      <w:color w:val="FF0000"/>
                      <w:sz w:val="18"/>
                      <w:szCs w:val="18"/>
                    </w:rPr>
                  </w:pPr>
                  <w:r w:rsidRPr="00CE416D">
                    <w:rPr>
                      <w:rFonts w:asciiTheme="majorEastAsia" w:eastAsiaTheme="majorEastAsia" w:hAnsiTheme="majorEastAsia" w:hint="eastAsia"/>
                      <w:color w:val="FF0000"/>
                      <w:sz w:val="18"/>
                      <w:szCs w:val="18"/>
                    </w:rPr>
                    <w:t>（別添</w:t>
                  </w:r>
                  <w:r w:rsidRPr="00CE416D">
                    <w:rPr>
                      <w:rFonts w:asciiTheme="majorEastAsia" w:eastAsiaTheme="majorEastAsia" w:hAnsiTheme="majorEastAsia"/>
                      <w:color w:val="FF0000"/>
                      <w:sz w:val="18"/>
                      <w:szCs w:val="18"/>
                    </w:rPr>
                    <w:t>様式</w:t>
                  </w:r>
                  <w:r w:rsidRPr="00CE416D">
                    <w:rPr>
                      <w:rFonts w:asciiTheme="majorEastAsia" w:eastAsiaTheme="majorEastAsia" w:hAnsiTheme="majorEastAsia" w:hint="eastAsia"/>
                      <w:color w:val="FF0000"/>
                      <w:sz w:val="18"/>
                      <w:szCs w:val="18"/>
                    </w:rPr>
                    <w:t>）</w:t>
                  </w:r>
                </w:p>
              </w:txbxContent>
            </v:textbox>
          </v:roundrect>
        </w:pict>
      </w:r>
      <w:r>
        <w:rPr>
          <w:rFonts w:asciiTheme="majorHAnsi" w:eastAsiaTheme="majorEastAsia" w:hAnsiTheme="majorHAnsi" w:cstheme="majorBidi"/>
          <w:noProof/>
          <w:sz w:val="24"/>
          <w:szCs w:val="24"/>
        </w:rPr>
        <w:pict w14:anchorId="2BA33CCD">
          <v:rect id="_x0000_s1393" style="position:absolute;left:0;text-align:left;margin-left:80.3pt;margin-top:62.4pt;width:17.25pt;height:87pt;z-index:252920830;v-text-anchor:middle" fillcolor="blue" strokecolor="blue" strokeweight="2pt">
            <v:textbox inset=",,0"/>
          </v:rect>
        </w:pict>
      </w:r>
      <w:r>
        <w:rPr>
          <w:rFonts w:asciiTheme="majorHAnsi" w:eastAsiaTheme="majorEastAsia" w:hAnsiTheme="majorHAnsi" w:cstheme="majorBidi"/>
          <w:noProof/>
          <w:sz w:val="24"/>
          <w:szCs w:val="24"/>
        </w:rPr>
        <w:pict w14:anchorId="306057DE">
          <v:roundrect id="_x0000_s1392" style="position:absolute;left:0;text-align:left;margin-left:115.1pt;margin-top:114.15pt;width:84.45pt;height:54.6pt;z-index:252953600;v-text-anchor:middle" arcsize="10923f" filled="f" fillcolor="#00b0f0" strokecolor="blue" strokeweight="2pt">
            <v:textbox inset="0,0,0,0">
              <w:txbxContent>
                <w:p w14:paraId="63782304" w14:textId="77777777" w:rsidR="00093B1A" w:rsidRPr="00CE416D" w:rsidRDefault="00093B1A" w:rsidP="00CE416D">
                  <w:pPr>
                    <w:spacing w:line="240" w:lineRule="exact"/>
                    <w:jc w:val="distribute"/>
                    <w:rPr>
                      <w:rFonts w:asciiTheme="majorEastAsia" w:eastAsiaTheme="majorEastAsia" w:hAnsiTheme="majorEastAsia"/>
                      <w:sz w:val="18"/>
                      <w:szCs w:val="18"/>
                    </w:rPr>
                  </w:pPr>
                  <w:r w:rsidRPr="00CE416D">
                    <w:rPr>
                      <w:rFonts w:asciiTheme="majorEastAsia" w:eastAsiaTheme="majorEastAsia" w:hAnsiTheme="majorEastAsia" w:hint="eastAsia"/>
                      <w:sz w:val="18"/>
                      <w:szCs w:val="18"/>
                    </w:rPr>
                    <w:t>国交省</w:t>
                  </w:r>
                  <w:r w:rsidRPr="00CE416D">
                    <w:rPr>
                      <w:rFonts w:asciiTheme="majorEastAsia" w:eastAsiaTheme="majorEastAsia" w:hAnsiTheme="majorEastAsia"/>
                      <w:sz w:val="18"/>
                      <w:szCs w:val="18"/>
                    </w:rPr>
                    <w:t>へ</w:t>
                  </w:r>
                </w:p>
                <w:p w14:paraId="12E433D0" w14:textId="77777777" w:rsidR="00474397" w:rsidRDefault="00093B1A" w:rsidP="00CE416D">
                  <w:pPr>
                    <w:spacing w:line="240" w:lineRule="exact"/>
                    <w:jc w:val="distribute"/>
                    <w:rPr>
                      <w:rFonts w:asciiTheme="majorEastAsia" w:eastAsiaTheme="majorEastAsia" w:hAnsiTheme="majorEastAsia"/>
                      <w:sz w:val="18"/>
                      <w:szCs w:val="18"/>
                    </w:rPr>
                  </w:pPr>
                  <w:r>
                    <w:rPr>
                      <w:rFonts w:asciiTheme="majorEastAsia" w:eastAsiaTheme="majorEastAsia" w:hAnsiTheme="majorEastAsia" w:hint="eastAsia"/>
                      <w:sz w:val="18"/>
                      <w:szCs w:val="18"/>
                    </w:rPr>
                    <w:t>今後の</w:t>
                  </w:r>
                  <w:r>
                    <w:rPr>
                      <w:rFonts w:asciiTheme="majorEastAsia" w:eastAsiaTheme="majorEastAsia" w:hAnsiTheme="majorEastAsia"/>
                      <w:sz w:val="18"/>
                      <w:szCs w:val="18"/>
                    </w:rPr>
                    <w:t>ため</w:t>
                  </w:r>
                  <w:r w:rsidRPr="00CE416D">
                    <w:rPr>
                      <w:rFonts w:asciiTheme="majorEastAsia" w:eastAsiaTheme="majorEastAsia" w:hAnsiTheme="majorEastAsia"/>
                      <w:sz w:val="18"/>
                      <w:szCs w:val="18"/>
                    </w:rPr>
                    <w:t>の</w:t>
                  </w:r>
                </w:p>
                <w:p w14:paraId="57A4607E" w14:textId="77777777" w:rsidR="00474397" w:rsidRDefault="00093B1A" w:rsidP="00CE416D">
                  <w:pPr>
                    <w:spacing w:line="240" w:lineRule="exact"/>
                    <w:jc w:val="distribute"/>
                    <w:rPr>
                      <w:rFonts w:asciiTheme="majorEastAsia" w:eastAsiaTheme="majorEastAsia" w:hAnsiTheme="majorEastAsia"/>
                      <w:sz w:val="18"/>
                      <w:szCs w:val="18"/>
                    </w:rPr>
                  </w:pPr>
                  <w:r w:rsidRPr="00CE416D">
                    <w:rPr>
                      <w:rFonts w:asciiTheme="majorEastAsia" w:eastAsiaTheme="majorEastAsia" w:hAnsiTheme="majorEastAsia" w:hint="eastAsia"/>
                      <w:sz w:val="18"/>
                      <w:szCs w:val="18"/>
                    </w:rPr>
                    <w:t>機器</w:t>
                  </w:r>
                  <w:r>
                    <w:rPr>
                      <w:rFonts w:asciiTheme="majorEastAsia" w:eastAsiaTheme="majorEastAsia" w:hAnsiTheme="majorEastAsia" w:hint="eastAsia"/>
                      <w:sz w:val="18"/>
                      <w:szCs w:val="18"/>
                    </w:rPr>
                    <w:t>等</w:t>
                  </w:r>
                  <w:r w:rsidRPr="00CE416D">
                    <w:rPr>
                      <w:rFonts w:asciiTheme="majorEastAsia" w:eastAsiaTheme="majorEastAsia" w:hAnsiTheme="majorEastAsia" w:hint="eastAsia"/>
                      <w:sz w:val="18"/>
                      <w:szCs w:val="18"/>
                    </w:rPr>
                    <w:t>の</w:t>
                  </w:r>
                  <w:r w:rsidRPr="00CE416D">
                    <w:rPr>
                      <w:rFonts w:asciiTheme="majorEastAsia" w:eastAsiaTheme="majorEastAsia" w:hAnsiTheme="majorEastAsia"/>
                      <w:sz w:val="18"/>
                      <w:szCs w:val="18"/>
                    </w:rPr>
                    <w:t>補助金</w:t>
                  </w:r>
                </w:p>
                <w:p w14:paraId="5816A8E0" w14:textId="77777777" w:rsidR="00093B1A" w:rsidRPr="00CE416D" w:rsidRDefault="00093B1A" w:rsidP="00474397">
                  <w:pPr>
                    <w:spacing w:line="240" w:lineRule="exact"/>
                    <w:jc w:val="distribute"/>
                    <w:rPr>
                      <w:rFonts w:asciiTheme="majorEastAsia" w:eastAsiaTheme="majorEastAsia" w:hAnsiTheme="majorEastAsia"/>
                      <w:sz w:val="18"/>
                      <w:szCs w:val="18"/>
                    </w:rPr>
                  </w:pPr>
                  <w:r w:rsidRPr="00CE416D">
                    <w:rPr>
                      <w:rFonts w:asciiTheme="majorEastAsia" w:eastAsiaTheme="majorEastAsia" w:hAnsiTheme="majorEastAsia"/>
                      <w:sz w:val="18"/>
                      <w:szCs w:val="18"/>
                    </w:rPr>
                    <w:t>整備</w:t>
                  </w:r>
                  <w:r w:rsidRPr="00CE416D">
                    <w:rPr>
                      <w:rFonts w:asciiTheme="majorEastAsia" w:eastAsiaTheme="majorEastAsia" w:hAnsiTheme="majorEastAsia" w:hint="eastAsia"/>
                      <w:sz w:val="18"/>
                      <w:szCs w:val="18"/>
                    </w:rPr>
                    <w:t>の</w:t>
                  </w:r>
                  <w:r w:rsidRPr="00CE416D">
                    <w:rPr>
                      <w:rFonts w:asciiTheme="majorEastAsia" w:eastAsiaTheme="majorEastAsia" w:hAnsiTheme="majorEastAsia"/>
                      <w:sz w:val="18"/>
                      <w:szCs w:val="18"/>
                    </w:rPr>
                    <w:t>相談</w:t>
                  </w:r>
                </w:p>
              </w:txbxContent>
            </v:textbox>
          </v:roundrect>
        </w:pict>
      </w:r>
      <w:r>
        <w:rPr>
          <w:rFonts w:asciiTheme="majorHAnsi" w:eastAsiaTheme="majorEastAsia" w:hAnsiTheme="majorHAnsi" w:cstheme="majorBidi"/>
          <w:noProof/>
          <w:sz w:val="24"/>
          <w:szCs w:val="24"/>
        </w:rPr>
        <w:pict w14:anchorId="7B17BFDA">
          <v:shape id="_x0000_s1388" type="#_x0000_t13" style="position:absolute;left:0;text-align:left;margin-left:107.6pt;margin-top:75.85pt;width:285pt;height:32.25pt;z-index:252947456;v-text-anchor:middle" adj="20653,4789" fillcolor="#cfc" strokecolor="green" strokeweight="2pt">
            <v:textbox style="mso-next-textbox:#_x0000_s1388" inset="0,0,0,0">
              <w:txbxContent>
                <w:p w14:paraId="1A49DACB" w14:textId="77777777" w:rsidR="001A31D7" w:rsidRPr="00CE416D" w:rsidRDefault="001A31D7" w:rsidP="00CE416D">
                  <w:pPr>
                    <w:ind w:firstLineChars="100" w:firstLine="210"/>
                    <w:jc w:val="center"/>
                    <w:rPr>
                      <w:rFonts w:asciiTheme="majorEastAsia" w:eastAsiaTheme="majorEastAsia" w:hAnsiTheme="majorEastAsia"/>
                      <w:color w:val="FF0000"/>
                    </w:rPr>
                  </w:pPr>
                  <w:r>
                    <w:rPr>
                      <w:rFonts w:asciiTheme="majorEastAsia" w:eastAsiaTheme="majorEastAsia" w:hAnsiTheme="majorEastAsia" w:hint="eastAsia"/>
                      <w:color w:val="FF0000"/>
                    </w:rPr>
                    <w:t>受け入れた</w:t>
                  </w:r>
                  <w:r w:rsidRPr="00CE416D">
                    <w:rPr>
                      <w:rFonts w:asciiTheme="majorEastAsia" w:eastAsiaTheme="majorEastAsia" w:hAnsiTheme="majorEastAsia" w:hint="eastAsia"/>
                      <w:color w:val="FF0000"/>
                    </w:rPr>
                    <w:t>ケース</w:t>
                  </w:r>
                  <w:r>
                    <w:rPr>
                      <w:rFonts w:asciiTheme="majorEastAsia" w:eastAsiaTheme="majorEastAsia" w:hAnsiTheme="majorEastAsia" w:hint="eastAsia"/>
                      <w:color w:val="FF0000"/>
                    </w:rPr>
                    <w:t>（実績報告）</w:t>
                  </w:r>
                </w:p>
              </w:txbxContent>
            </v:textbox>
          </v:shape>
        </w:pict>
      </w:r>
      <w:r>
        <w:rPr>
          <w:rFonts w:asciiTheme="majorHAnsi" w:eastAsiaTheme="majorEastAsia" w:hAnsiTheme="majorHAnsi" w:cstheme="majorBidi"/>
          <w:noProof/>
          <w:sz w:val="24"/>
          <w:szCs w:val="24"/>
        </w:rPr>
        <w:pict w14:anchorId="59281717">
          <v:roundrect id="_x0000_s1415" style="position:absolute;left:0;text-align:left;margin-left:393.05pt;margin-top:114.15pt;width:82.95pt;height:60.75pt;z-index:252973056;v-text-anchor:middle" arcsize="10923f" filled="f" fillcolor="#00b0f0" strokecolor="green" strokeweight="2pt">
            <v:textbox style="mso-next-textbox:#_x0000_s1415" inset="0,0,0,0">
              <w:txbxContent>
                <w:p w14:paraId="32C02CEE" w14:textId="77777777" w:rsidR="007101B7" w:rsidRDefault="007101B7" w:rsidP="00CE416D">
                  <w:pPr>
                    <w:spacing w:line="220" w:lineRule="exact"/>
                    <w:jc w:val="distribute"/>
                    <w:rPr>
                      <w:rFonts w:asciiTheme="majorEastAsia" w:eastAsiaTheme="majorEastAsia" w:hAnsiTheme="majorEastAsia"/>
                      <w:color w:val="FF0000"/>
                      <w:sz w:val="18"/>
                      <w:szCs w:val="18"/>
                      <w:u w:val="single"/>
                    </w:rPr>
                  </w:pPr>
                  <w:r>
                    <w:rPr>
                      <w:rFonts w:asciiTheme="majorEastAsia" w:eastAsiaTheme="majorEastAsia" w:hAnsiTheme="majorEastAsia" w:hint="eastAsia"/>
                      <w:color w:val="FF0000"/>
                      <w:sz w:val="18"/>
                      <w:szCs w:val="18"/>
                      <w:u w:val="single"/>
                    </w:rPr>
                    <w:t>提供可能な</w:t>
                  </w:r>
                </w:p>
                <w:p w14:paraId="11886794" w14:textId="77777777" w:rsidR="007101B7" w:rsidRPr="00CE416D" w:rsidRDefault="007101B7" w:rsidP="007101B7">
                  <w:pPr>
                    <w:spacing w:line="220" w:lineRule="exact"/>
                    <w:jc w:val="distribute"/>
                    <w:rPr>
                      <w:rFonts w:asciiTheme="majorEastAsia" w:eastAsiaTheme="majorEastAsia" w:hAnsiTheme="majorEastAsia"/>
                      <w:color w:val="FF0000"/>
                      <w:sz w:val="18"/>
                      <w:szCs w:val="18"/>
                      <w:u w:val="single"/>
                    </w:rPr>
                  </w:pPr>
                  <w:r>
                    <w:rPr>
                      <w:rFonts w:asciiTheme="majorEastAsia" w:eastAsiaTheme="majorEastAsia" w:hAnsiTheme="majorEastAsia" w:hint="eastAsia"/>
                      <w:color w:val="FF0000"/>
                      <w:sz w:val="18"/>
                      <w:szCs w:val="18"/>
                      <w:u w:val="single"/>
                    </w:rPr>
                    <w:t>範囲</w:t>
                  </w:r>
                  <w:r w:rsidRPr="00CE416D">
                    <w:rPr>
                      <w:rFonts w:asciiTheme="majorEastAsia" w:eastAsiaTheme="majorEastAsia" w:hAnsiTheme="majorEastAsia" w:hint="eastAsia"/>
                      <w:color w:val="FF0000"/>
                      <w:sz w:val="18"/>
                      <w:szCs w:val="18"/>
                      <w:u w:val="single"/>
                    </w:rPr>
                    <w:t>の</w:t>
                  </w:r>
                  <w:r w:rsidRPr="00CE416D">
                    <w:rPr>
                      <w:rFonts w:asciiTheme="majorEastAsia" w:eastAsiaTheme="majorEastAsia" w:hAnsiTheme="majorEastAsia"/>
                      <w:color w:val="FF0000"/>
                      <w:sz w:val="18"/>
                      <w:szCs w:val="18"/>
                      <w:u w:val="single"/>
                    </w:rPr>
                    <w:t>情報で</w:t>
                  </w:r>
                </w:p>
                <w:p w14:paraId="38FA4653" w14:textId="77777777" w:rsidR="007101B7" w:rsidRDefault="00584CDD" w:rsidP="00CE416D">
                  <w:pPr>
                    <w:spacing w:line="220" w:lineRule="exact"/>
                    <w:jc w:val="distribute"/>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ナスバ</w:t>
                  </w:r>
                  <w:r w:rsidR="007101B7" w:rsidRPr="00CE416D">
                    <w:rPr>
                      <w:rFonts w:asciiTheme="majorEastAsia" w:eastAsiaTheme="majorEastAsia" w:hAnsiTheme="majorEastAsia" w:hint="eastAsia"/>
                      <w:color w:val="FF0000"/>
                      <w:sz w:val="18"/>
                      <w:szCs w:val="18"/>
                    </w:rPr>
                    <w:t>へ</w:t>
                  </w:r>
                </w:p>
                <w:p w14:paraId="7468A269" w14:textId="77777777" w:rsidR="007101B7" w:rsidRPr="00CE416D" w:rsidRDefault="007101B7" w:rsidP="00CE416D">
                  <w:pPr>
                    <w:spacing w:line="220" w:lineRule="exact"/>
                    <w:jc w:val="distribute"/>
                    <w:rPr>
                      <w:rFonts w:asciiTheme="majorEastAsia" w:eastAsiaTheme="majorEastAsia" w:hAnsiTheme="majorEastAsia"/>
                      <w:color w:val="FF0000"/>
                      <w:sz w:val="18"/>
                      <w:szCs w:val="18"/>
                    </w:rPr>
                  </w:pPr>
                  <w:r w:rsidRPr="00CE416D">
                    <w:rPr>
                      <w:rFonts w:asciiTheme="majorEastAsia" w:eastAsiaTheme="majorEastAsia" w:hAnsiTheme="majorEastAsia" w:hint="eastAsia"/>
                      <w:color w:val="FF0000"/>
                      <w:sz w:val="18"/>
                      <w:szCs w:val="18"/>
                    </w:rPr>
                    <w:t>連絡票送付</w:t>
                  </w:r>
                </w:p>
                <w:p w14:paraId="6D2B8230" w14:textId="77777777" w:rsidR="007101B7" w:rsidRPr="00CE416D" w:rsidRDefault="007101B7" w:rsidP="00CE416D">
                  <w:pPr>
                    <w:spacing w:line="220" w:lineRule="exact"/>
                    <w:jc w:val="distribute"/>
                    <w:rPr>
                      <w:rFonts w:asciiTheme="majorEastAsia" w:eastAsiaTheme="majorEastAsia" w:hAnsiTheme="majorEastAsia"/>
                      <w:color w:val="FF0000"/>
                      <w:sz w:val="18"/>
                      <w:szCs w:val="18"/>
                    </w:rPr>
                  </w:pPr>
                  <w:r w:rsidRPr="00CE416D">
                    <w:rPr>
                      <w:rFonts w:asciiTheme="majorEastAsia" w:eastAsiaTheme="majorEastAsia" w:hAnsiTheme="majorEastAsia" w:hint="eastAsia"/>
                      <w:color w:val="FF0000"/>
                      <w:sz w:val="18"/>
                      <w:szCs w:val="18"/>
                    </w:rPr>
                    <w:t>（別添</w:t>
                  </w:r>
                  <w:r w:rsidRPr="00CE416D">
                    <w:rPr>
                      <w:rFonts w:asciiTheme="majorEastAsia" w:eastAsiaTheme="majorEastAsia" w:hAnsiTheme="majorEastAsia"/>
                      <w:color w:val="FF0000"/>
                      <w:sz w:val="18"/>
                      <w:szCs w:val="18"/>
                    </w:rPr>
                    <w:t>様式</w:t>
                  </w:r>
                  <w:r w:rsidRPr="00CE416D">
                    <w:rPr>
                      <w:rFonts w:asciiTheme="majorEastAsia" w:eastAsiaTheme="majorEastAsia" w:hAnsiTheme="majorEastAsia" w:hint="eastAsia"/>
                      <w:color w:val="FF0000"/>
                      <w:sz w:val="18"/>
                      <w:szCs w:val="18"/>
                    </w:rPr>
                    <w:t>）</w:t>
                  </w:r>
                </w:p>
              </w:txbxContent>
            </v:textbox>
          </v:roundrect>
        </w:pict>
      </w:r>
      <w:r>
        <w:rPr>
          <w:rFonts w:asciiTheme="majorHAnsi" w:eastAsiaTheme="majorEastAsia" w:hAnsiTheme="majorHAnsi" w:cstheme="majorBidi"/>
          <w:noProof/>
          <w:sz w:val="24"/>
          <w:szCs w:val="24"/>
        </w:rPr>
        <w:pict w14:anchorId="720AA1CC">
          <v:shape id="_x0000_s1409" type="#_x0000_t202" style="position:absolute;left:0;text-align:left;margin-left:287.9pt;margin-top:102.15pt;width:75.45pt;height:61.5pt;z-index:2529710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" filled="f" stroked="f">
            <v:textbox style="mso-next-textbox:#_x0000_s1409">
              <w:txbxContent>
                <w:p w14:paraId="447CC8FB" w14:textId="77777777" w:rsidR="00FD673E" w:rsidRPr="00CE416D" w:rsidRDefault="00FD673E" w:rsidP="00FD673E">
                  <w:pPr>
                    <w:spacing w:line="240" w:lineRule="exact"/>
                    <w:rPr>
                      <w:rFonts w:asciiTheme="majorEastAsia" w:eastAsiaTheme="majorEastAsia" w:hAnsiTheme="majorEastAsia"/>
                      <w:color w:val="FF0000"/>
                      <w:sz w:val="16"/>
                      <w:szCs w:val="16"/>
                      <w:u w:val="single"/>
                    </w:rPr>
                  </w:pPr>
                  <w:r w:rsidRPr="005F7073">
                    <w:rPr>
                      <w:rFonts w:asciiTheme="majorEastAsia" w:eastAsiaTheme="majorEastAsia" w:hAnsiTheme="majorEastAsia" w:hint="eastAsia"/>
                      <w:color w:val="FF0000"/>
                      <w:sz w:val="16"/>
                      <w:szCs w:val="16"/>
                      <w:u w:val="single"/>
                    </w:rPr>
                    <w:t>国交省</w:t>
                  </w:r>
                  <w:r w:rsidR="00584CDD">
                    <w:rPr>
                      <w:rFonts w:asciiTheme="majorEastAsia" w:eastAsiaTheme="majorEastAsia" w:hAnsiTheme="majorEastAsia"/>
                      <w:color w:val="FF0000"/>
                      <w:sz w:val="16"/>
                      <w:szCs w:val="16"/>
                      <w:u w:val="single"/>
                    </w:rPr>
                    <w:t>、</w:t>
                  </w:r>
                  <w:r w:rsidR="00584CDD">
                    <w:rPr>
                      <w:rFonts w:asciiTheme="majorEastAsia" w:eastAsiaTheme="majorEastAsia" w:hAnsiTheme="majorEastAsia" w:hint="eastAsia"/>
                      <w:color w:val="FF0000"/>
                      <w:sz w:val="16"/>
                      <w:szCs w:val="16"/>
                      <w:u w:val="single"/>
                    </w:rPr>
                    <w:t>ナスバ</w:t>
                  </w:r>
                  <w:r w:rsidRPr="005F7073">
                    <w:rPr>
                      <w:rFonts w:asciiTheme="majorEastAsia" w:eastAsiaTheme="majorEastAsia" w:hAnsiTheme="majorEastAsia"/>
                      <w:color w:val="FF0000"/>
                      <w:sz w:val="16"/>
                      <w:szCs w:val="16"/>
                      <w:u w:val="single"/>
                    </w:rPr>
                    <w:t>への</w:t>
                  </w:r>
                  <w:r w:rsidRPr="005F7073">
                    <w:rPr>
                      <w:rFonts w:asciiTheme="majorEastAsia" w:eastAsiaTheme="majorEastAsia" w:hAnsiTheme="majorEastAsia" w:hint="eastAsia"/>
                      <w:color w:val="FF0000"/>
                      <w:sz w:val="16"/>
                      <w:szCs w:val="16"/>
                      <w:u w:val="single"/>
                    </w:rPr>
                    <w:t>個人情報</w:t>
                  </w:r>
                  <w:r w:rsidRPr="005F7073">
                    <w:rPr>
                      <w:rFonts w:asciiTheme="majorEastAsia" w:eastAsiaTheme="majorEastAsia" w:hAnsiTheme="majorEastAsia"/>
                      <w:color w:val="FF0000"/>
                      <w:sz w:val="16"/>
                      <w:szCs w:val="16"/>
                      <w:u w:val="single"/>
                    </w:rPr>
                    <w:t>提供の</w:t>
                  </w:r>
                  <w:r w:rsidRPr="00CE416D">
                    <w:rPr>
                      <w:rFonts w:asciiTheme="majorEastAsia" w:eastAsiaTheme="majorEastAsia" w:hAnsiTheme="majorEastAsia" w:hint="eastAsia"/>
                      <w:color w:val="FF0000"/>
                      <w:sz w:val="16"/>
                      <w:szCs w:val="16"/>
                      <w:u w:val="single"/>
                    </w:rPr>
                    <w:t>同意</w:t>
                  </w:r>
                  <w:r w:rsidRPr="005F7073">
                    <w:rPr>
                      <w:rFonts w:asciiTheme="majorEastAsia" w:eastAsiaTheme="majorEastAsia" w:hAnsiTheme="majorEastAsia" w:hint="eastAsia"/>
                      <w:color w:val="FF0000"/>
                      <w:sz w:val="16"/>
                      <w:szCs w:val="16"/>
                      <w:u w:val="single"/>
                    </w:rPr>
                    <w:t>を</w:t>
                  </w:r>
                  <w:r w:rsidRPr="00CE416D">
                    <w:rPr>
                      <w:rFonts w:asciiTheme="majorEastAsia" w:eastAsiaTheme="majorEastAsia" w:hAnsiTheme="majorEastAsia" w:hint="eastAsia"/>
                      <w:color w:val="FF0000"/>
                      <w:sz w:val="16"/>
                      <w:szCs w:val="16"/>
                      <w:u w:val="single"/>
                    </w:rPr>
                    <w:t>得られない場合</w:t>
                  </w:r>
                </w:p>
              </w:txbxContent>
            </v:textbox>
            <w10:wrap type="square"/>
          </v:shape>
        </w:pict>
      </w:r>
      <w:r>
        <w:rPr>
          <w:b/>
          <w:noProof/>
          <w:color w:val="0070C0"/>
        </w:rPr>
        <w:pict w14:anchorId="1CEE0426">
          <v:group id="グループ化 4" o:spid="_x0000_s1038" style="position:absolute;left:0;text-align:left;margin-left:2.6pt;margin-top:16.05pt;width:372.85pt;height:19.4pt;z-index:252929024" coordsize="57442,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">
            <v:rect id="正方形/長方形 538" o:spid="_x0000_s1039" style="position:absolute;left:8858;width:48584;height:31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RPF8QA&#10;AADcAAAADwAAAGRycy9kb3ducmV2LnhtbERPTWvCQBC9F/wPywjemo2WqkldpQiBYqlgmou3ITsm&#10;0exsyK4x/ffdQ6HHx/ve7EbTioF611hWMI9iEMSl1Q1XCorv7HkNwnlkja1lUvBDDnbbydMGU20f&#10;fKIh95UIIexSVFB736VSurImgy6yHXHgLrY36APsK6l7fIRw08pFHC+lwYZDQ40d7Wsqb/ndKEjO&#10;9rNI8q9DddxfD9lidU7Wy06p2XR8fwPhafT/4j/3h1bw+hLWhjPh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0TxfEAAAA3AAAAA8AAAAAAAAAAAAAAAAAmAIAAGRycy9k&#10;b3ducmV2LnhtbFBLBQYAAAAABAAEAPUAAACJAwAAAAA=&#10;" fillcolor="#ffc000" strokecolor="#f79646 [3209]" strokeweight="2pt">
              <v:textbox style="mso-next-textbox:#正方形/長方形 538" inset="0,0,0,0">
                <w:txbxContent>
                  <w:p w14:paraId="17E49866" w14:textId="77777777" w:rsidR="001408D0" w:rsidRPr="00431BDD" w:rsidRDefault="001408D0" w:rsidP="005A022C">
                    <w:pPr>
                      <w:jc w:val="center"/>
                      <w:rPr>
                        <w:rFonts w:asciiTheme="majorEastAsia" w:eastAsiaTheme="majorEastAsia" w:hAnsiTheme="majorEastAsia"/>
                        <w:b/>
                        <w:sz w:val="24"/>
                        <w:szCs w:val="24"/>
                      </w:rPr>
                    </w:pPr>
                    <w:r w:rsidRPr="00431BDD">
                      <w:rPr>
                        <w:rFonts w:asciiTheme="majorEastAsia" w:eastAsiaTheme="majorEastAsia" w:hAnsiTheme="majorEastAsia" w:hint="eastAsia"/>
                        <w:b/>
                        <w:sz w:val="24"/>
                        <w:szCs w:val="24"/>
                      </w:rPr>
                      <w:t>入院日程決定</w:t>
                    </w:r>
                    <w:r>
                      <w:rPr>
                        <w:rFonts w:asciiTheme="majorEastAsia" w:eastAsiaTheme="majorEastAsia" w:hAnsiTheme="majorEastAsia" w:hint="eastAsia"/>
                        <w:b/>
                        <w:sz w:val="24"/>
                        <w:szCs w:val="24"/>
                      </w:rPr>
                      <w:t>（予約）</w:t>
                    </w:r>
                  </w:p>
                </w:txbxContent>
              </v:textbox>
            </v:rect>
            <v:shape id="ホームベース 294" o:spid="_x0000_s1040" type="#_x0000_t15" style="position:absolute;top:95;width:8915;height:31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ew8MQA&#10;AADcAAAADwAAAGRycy9kb3ducmV2LnhtbESPQYvCMBSE7wv+h/AEb2tq0UWrUUQQRBBcLYi3R/Ns&#10;q81LaaLWf28WFjwOM/MNM1u0phIPalxpWcGgH4EgzqwuOVeQHtffYxDOI2usLJOCFzlYzDtfM0y0&#10;ffIvPQ4+FwHCLkEFhfd1IqXLCjLo+rYmDt7FNgZ9kE0udYPPADeVjKPoRxosOSwUWNOqoOx2uBsF&#10;2+2VzuYUlft6Mrym8WaXnkdaqV63XU5BeGr9J/zf3mgF8WQIf2fCEZ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HsPDEAAAA3AAAAA8AAAAAAAAAAAAAAAAAmAIAAGRycy9k&#10;b3ducmV2LnhtbFBLBQYAAAAABAAEAPUAAACJAwAAAAA=&#10;" adj="17769" fillcolor="#00b0f0" strokecolor="#243f60 [1604]" strokeweight="2pt">
              <v:textbox style="mso-next-textbox:#ホームベース 294" inset="0,0,0,0">
                <w:txbxContent>
                  <w:p w14:paraId="0A199194" w14:textId="77777777" w:rsidR="001408D0" w:rsidRPr="00CE416D" w:rsidRDefault="001408D0" w:rsidP="005A022C">
                    <w:pPr>
                      <w:jc w:val="center"/>
                      <w:rPr>
                        <w:rFonts w:asciiTheme="majorEastAsia" w:eastAsiaTheme="majorEastAsia" w:hAnsiTheme="majorEastAsia"/>
                        <w:b/>
                        <w:sz w:val="18"/>
                        <w:szCs w:val="18"/>
                      </w:rPr>
                    </w:pPr>
                    <w:r w:rsidRPr="00CE416D">
                      <w:rPr>
                        <w:rFonts w:asciiTheme="majorEastAsia" w:eastAsiaTheme="majorEastAsia" w:hAnsiTheme="majorEastAsia" w:hint="eastAsia"/>
                        <w:b/>
                        <w:sz w:val="18"/>
                        <w:szCs w:val="18"/>
                      </w:rPr>
                      <w:t>ステップ４</w:t>
                    </w:r>
                  </w:p>
                </w:txbxContent>
              </v:textbox>
            </v:shape>
          </v:group>
        </w:pict>
      </w:r>
      <w:r>
        <w:rPr>
          <w:b/>
          <w:noProof/>
          <w:color w:val="0070C0"/>
        </w:rPr>
        <w:pict w14:anchorId="7221F527">
          <v:group id="グループ化 11" o:spid="_x0000_s1049" style="position:absolute;left:0;text-align:left;margin-left:2.6pt;margin-top:39.6pt;width:373.45pt;height:17.5pt;z-index:252930048" coordsize="5753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">
            <v:rect id="正方形/長方形 7168" o:spid="_x0000_s1050" style="position:absolute;left:8953;width:48584;height:31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8uMsMA&#10;AADdAAAADwAAAGRycy9kb3ducmV2LnhtbERPTYvCMBC9C/sfwix401QP1VbTsgjCorhg9eJtaMa2&#10;u82kNFHrvzeHBY+P973OB9OKO/WusaxgNo1AEJdWN1wpOJ+2kyUI55E1tpZJwZMc5NnHaI2ptg8+&#10;0r3wlQgh7FJUUHvfpVK6siaDbmo74sBdbW/QB9hXUvf4COGmlfMoiqXBhkNDjR1tair/iptRkFzs&#10;/pwUh131s/ndbeeLS7KMO6XGn8PXCoSnwb/F/+5vrWAxi8Pc8CY8AZm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8uMsMAAADdAAAADwAAAAAAAAAAAAAAAACYAgAAZHJzL2Rv&#10;d25yZXYueG1sUEsFBgAAAAAEAAQA9QAAAIgDAAAAAA==&#10;" fillcolor="#ffc000" strokecolor="#f79646 [3209]" strokeweight="2pt">
              <v:textbox style="mso-next-textbox:#正方形/長方形 7168" inset="0,0,,0">
                <w:txbxContent>
                  <w:p w14:paraId="1F480938" w14:textId="77777777" w:rsidR="001408D0" w:rsidRPr="001F7566" w:rsidRDefault="001408D0" w:rsidP="005A022C">
                    <w:pPr>
                      <w:jc w:val="center"/>
                      <w:rPr>
                        <w:rFonts w:asciiTheme="majorEastAsia" w:eastAsiaTheme="majorEastAsia" w:hAnsiTheme="majorEastAsia"/>
                        <w:b/>
                        <w:sz w:val="24"/>
                        <w:szCs w:val="24"/>
                      </w:rPr>
                    </w:pPr>
                    <w:r w:rsidRPr="001F7566">
                      <w:rPr>
                        <w:rFonts w:asciiTheme="majorEastAsia" w:eastAsiaTheme="majorEastAsia" w:hAnsiTheme="majorEastAsia" w:hint="eastAsia"/>
                        <w:b/>
                        <w:sz w:val="24"/>
                        <w:szCs w:val="24"/>
                      </w:rPr>
                      <w:t xml:space="preserve">院内会議による連携とケース記録の作成　</w:t>
                    </w:r>
                  </w:p>
                </w:txbxContent>
              </v:textbox>
            </v:rect>
            <v:shape id="ホームベース 296" o:spid="_x0000_s1051" type="#_x0000_t15" style="position:absolute;width:8915;height:31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LHMQA&#10;AADcAAAADwAAAGRycy9kb3ducmV2LnhtbESPQYvCMBSE7wv+h/AEb2tqccVWo4ggiLCwakG8PZpn&#10;W21eShO1++83C4LHYWa+YebLztTiQa2rLCsYDSMQxLnVFRcKsuPmcwrCeWSNtWVS8EsOlovexxxT&#10;bZ+8p8fBFyJA2KWooPS+SaV0eUkG3dA2xMG72NagD7ItpG7xGeCmlnEUTaTBisNCiQ2tS8pvh7tR&#10;sNtd6WxOUfXTJONrFm+/s/OXVmrQ71YzEJ46/w6/2lutIE4m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ZixzEAAAA3AAAAA8AAAAAAAAAAAAAAAAAmAIAAGRycy9k&#10;b3ducmV2LnhtbFBLBQYAAAAABAAEAPUAAACJAwAAAAA=&#10;" adj="17769" fillcolor="#00b0f0" strokecolor="#243f60 [1604]" strokeweight="2pt">
              <v:textbox style="mso-next-textbox:#ホームベース 296" inset="0,0,0,0">
                <w:txbxContent>
                  <w:p w14:paraId="0914AEB9" w14:textId="77777777" w:rsidR="001408D0" w:rsidRPr="00CE416D" w:rsidRDefault="001408D0" w:rsidP="005A022C">
                    <w:pPr>
                      <w:jc w:val="center"/>
                      <w:rPr>
                        <w:rFonts w:asciiTheme="majorEastAsia" w:eastAsiaTheme="majorEastAsia" w:hAnsiTheme="majorEastAsia"/>
                        <w:b/>
                        <w:sz w:val="18"/>
                        <w:szCs w:val="18"/>
                      </w:rPr>
                    </w:pPr>
                    <w:r w:rsidRPr="00CE416D">
                      <w:rPr>
                        <w:rFonts w:asciiTheme="majorEastAsia" w:eastAsiaTheme="majorEastAsia" w:hAnsiTheme="majorEastAsia" w:hint="eastAsia"/>
                        <w:b/>
                        <w:sz w:val="18"/>
                        <w:szCs w:val="18"/>
                      </w:rPr>
                      <w:t>ステップ５</w:t>
                    </w:r>
                  </w:p>
                </w:txbxContent>
              </v:textbox>
            </v:shape>
          </v:group>
        </w:pict>
      </w:r>
    </w:p>
    <w:p w14:paraId="62F27D21" w14:textId="77777777" w:rsidR="0087180A" w:rsidRDefault="0087180A" w:rsidP="0087180A">
      <w:pPr>
        <w:rPr>
          <w:rFonts w:asciiTheme="majorHAnsi" w:eastAsiaTheme="majorEastAsia" w:hAnsiTheme="majorHAnsi" w:cstheme="majorBidi"/>
          <w:sz w:val="24"/>
          <w:szCs w:val="24"/>
        </w:rPr>
      </w:pPr>
    </w:p>
    <w:p w14:paraId="0BB737D4" w14:textId="77777777" w:rsidR="0087180A" w:rsidRDefault="0087180A" w:rsidP="0087180A">
      <w:pPr>
        <w:rPr>
          <w:rFonts w:asciiTheme="majorHAnsi" w:eastAsiaTheme="majorEastAsia" w:hAnsiTheme="majorHAnsi" w:cstheme="majorBidi"/>
          <w:sz w:val="24"/>
          <w:szCs w:val="24"/>
        </w:rPr>
      </w:pPr>
    </w:p>
    <w:p w14:paraId="0EE57585" w14:textId="77777777" w:rsidR="0087180A" w:rsidRDefault="0087180A" w:rsidP="0087180A">
      <w:pPr>
        <w:rPr>
          <w:rFonts w:asciiTheme="majorHAnsi" w:eastAsiaTheme="majorEastAsia" w:hAnsiTheme="majorHAnsi" w:cstheme="majorBidi"/>
          <w:sz w:val="24"/>
          <w:szCs w:val="24"/>
        </w:rPr>
      </w:pPr>
    </w:p>
    <w:p w14:paraId="13DA16F5" w14:textId="77777777" w:rsidR="0087180A" w:rsidRDefault="0099098F" w:rsidP="0087180A">
      <w:pPr>
        <w:rPr>
          <w:rFonts w:asciiTheme="majorHAnsi" w:eastAsiaTheme="majorEastAsia" w:hAnsiTheme="majorHAnsi" w:cstheme="majorBidi"/>
          <w:sz w:val="24"/>
          <w:szCs w:val="24"/>
        </w:rPr>
      </w:pPr>
      <w:r>
        <w:rPr>
          <w:rFonts w:asciiTheme="majorHAnsi" w:eastAsiaTheme="majorEastAsia" w:hAnsiTheme="majorHAnsi" w:cstheme="majorBidi"/>
          <w:noProof/>
          <w:sz w:val="24"/>
          <w:szCs w:val="24"/>
        </w:rPr>
        <w:pict w14:anchorId="1BC6C0B9">
          <v:shape id="_x0000_s1410" type="#_x0000_t90" style="position:absolute;left:0;text-align:left;margin-left:339.1pt;margin-top:34.75pt;width:73.35pt;height:34.5pt;rotation:90;z-index:252919805;mso-wrap-style:square;mso-wrap-distance-left:9pt;mso-wrap-distance-top:0;mso-wrap-distance-right:9pt;mso-wrap-distance-bottom:0;mso-position-horizontal-relative:text;mso-position-vertical-relative:text;mso-width-relative:page;mso-height-relative:page;mso-position-horizontal-col-start:0;mso-width-col-span:0;v-text-anchor:middle" adj=",16947,9257" fillcolor="#cfc" strokecolor="green" strokeweight="2pt">
            <v:textbox inset="0,0,0,0"/>
          </v:shape>
        </w:pict>
      </w:r>
    </w:p>
    <w:p w14:paraId="30AF6BDA" w14:textId="77777777" w:rsidR="0087180A" w:rsidRDefault="0087180A" w:rsidP="0087180A">
      <w:pPr>
        <w:rPr>
          <w:rFonts w:asciiTheme="majorHAnsi" w:eastAsiaTheme="majorEastAsia" w:hAnsiTheme="majorHAnsi" w:cstheme="majorBidi"/>
          <w:sz w:val="24"/>
          <w:szCs w:val="24"/>
        </w:rPr>
      </w:pPr>
    </w:p>
    <w:p w14:paraId="54C96289" w14:textId="77777777" w:rsidR="0087180A" w:rsidRDefault="0087180A" w:rsidP="0087180A">
      <w:pPr>
        <w:rPr>
          <w:rFonts w:asciiTheme="majorHAnsi" w:eastAsiaTheme="majorEastAsia" w:hAnsiTheme="majorHAnsi" w:cstheme="majorBidi"/>
          <w:sz w:val="24"/>
          <w:szCs w:val="24"/>
        </w:rPr>
      </w:pPr>
    </w:p>
    <w:p w14:paraId="4CD60187" w14:textId="77777777" w:rsidR="0087180A" w:rsidRDefault="0087180A" w:rsidP="0087180A">
      <w:pPr>
        <w:rPr>
          <w:rFonts w:asciiTheme="majorHAnsi" w:eastAsiaTheme="majorEastAsia" w:hAnsiTheme="majorHAnsi" w:cstheme="majorBidi"/>
          <w:sz w:val="24"/>
          <w:szCs w:val="24"/>
        </w:rPr>
      </w:pPr>
    </w:p>
    <w:p w14:paraId="49057720" w14:textId="7CDF03B5" w:rsidR="00A92DFE" w:rsidRDefault="00A92DFE" w:rsidP="0087180A">
      <w:pPr>
        <w:rPr>
          <w:rFonts w:hAnsiTheme="minorEastAsia"/>
          <w:b/>
          <w:u w:val="single"/>
        </w:rPr>
      </w:pPr>
    </w:p>
    <w:p w14:paraId="129E27AD" w14:textId="77777777" w:rsidR="0099098F" w:rsidRDefault="0099098F" w:rsidP="0087180A">
      <w:pPr>
        <w:rPr>
          <w:rFonts w:hAnsiTheme="minorEastAsia" w:hint="eastAsia"/>
          <w:b/>
          <w:u w:val="single"/>
        </w:rPr>
      </w:pPr>
    </w:p>
    <w:p w14:paraId="71B7F3B8" w14:textId="77777777" w:rsidR="00A92DFE" w:rsidRPr="00A92DFE" w:rsidRDefault="00A92DFE" w:rsidP="0087180A">
      <w:pPr>
        <w:rPr>
          <w:rFonts w:hAnsiTheme="minorEastAsia"/>
          <w:b/>
          <w:i/>
          <w:color w:val="808080" w:themeColor="background1" w:themeShade="80"/>
          <w:u w:val="single"/>
        </w:rPr>
      </w:pPr>
      <w:r w:rsidRPr="00A92DFE">
        <w:rPr>
          <w:rFonts w:hAnsiTheme="minorEastAsia" w:hint="eastAsia"/>
          <w:b/>
          <w:i/>
          <w:color w:val="808080" w:themeColor="background1" w:themeShade="80"/>
          <w:u w:val="single"/>
        </w:rPr>
        <w:lastRenderedPageBreak/>
        <w:t>（本項は、モデル案の各ステップの考え方</w:t>
      </w:r>
      <w:r>
        <w:rPr>
          <w:rFonts w:hAnsiTheme="minorEastAsia" w:hint="eastAsia"/>
          <w:b/>
          <w:i/>
          <w:color w:val="808080" w:themeColor="background1" w:themeShade="80"/>
          <w:u w:val="single"/>
        </w:rPr>
        <w:t>を</w:t>
      </w:r>
      <w:r w:rsidRPr="00A92DFE">
        <w:rPr>
          <w:rFonts w:hAnsiTheme="minorEastAsia" w:hint="eastAsia"/>
          <w:b/>
          <w:i/>
          <w:color w:val="808080" w:themeColor="background1" w:themeShade="80"/>
          <w:u w:val="single"/>
        </w:rPr>
        <w:t>記載していますので、各協力病院において受入手順書を策定する際は、</w:t>
      </w:r>
      <w:r>
        <w:rPr>
          <w:rFonts w:hAnsiTheme="minorEastAsia" w:hint="eastAsia"/>
          <w:b/>
          <w:i/>
          <w:color w:val="808080" w:themeColor="background1" w:themeShade="80"/>
          <w:u w:val="single"/>
        </w:rPr>
        <w:t>協力病院で実施する各ステップの</w:t>
      </w:r>
      <w:r w:rsidRPr="00A92DFE">
        <w:rPr>
          <w:rFonts w:hAnsiTheme="minorEastAsia" w:hint="eastAsia"/>
          <w:b/>
          <w:i/>
          <w:color w:val="808080" w:themeColor="background1" w:themeShade="80"/>
          <w:u w:val="single"/>
        </w:rPr>
        <w:t>内容を記載してください。）</w:t>
      </w:r>
    </w:p>
    <w:p w14:paraId="390DC5AB" w14:textId="77777777" w:rsidR="00A92DFE" w:rsidRDefault="00A92DFE" w:rsidP="0087180A">
      <w:pPr>
        <w:rPr>
          <w:rFonts w:hAnsiTheme="minorEastAsia"/>
          <w:b/>
          <w:u w:val="single"/>
        </w:rPr>
      </w:pPr>
    </w:p>
    <w:p w14:paraId="6064F348" w14:textId="77777777" w:rsidR="0087180A" w:rsidRPr="00A417B3" w:rsidRDefault="0087180A" w:rsidP="0087180A">
      <w:pPr>
        <w:rPr>
          <w:rFonts w:hAnsiTheme="minorEastAsia"/>
          <w:b/>
          <w:u w:val="single"/>
        </w:rPr>
      </w:pPr>
      <w:r w:rsidRPr="00A417B3">
        <w:rPr>
          <w:rFonts w:hAnsiTheme="minorEastAsia" w:hint="eastAsia"/>
          <w:b/>
          <w:u w:val="single"/>
        </w:rPr>
        <w:t>ステップ１：　利用希望相談の問い合わせ対応</w:t>
      </w:r>
    </w:p>
    <w:p w14:paraId="1BD5F9E9" w14:textId="77777777" w:rsidR="0087180A" w:rsidRPr="00A417B3" w:rsidRDefault="0087180A" w:rsidP="0087180A">
      <w:pPr>
        <w:ind w:firstLineChars="100" w:firstLine="210"/>
        <w:rPr>
          <w:rFonts w:hAnsiTheme="minorEastAsia"/>
        </w:rPr>
      </w:pPr>
      <w:r w:rsidRPr="00A417B3">
        <w:rPr>
          <w:rFonts w:hAnsiTheme="minorEastAsia" w:hint="eastAsia"/>
        </w:rPr>
        <w:t>介護者から協力病院への短期入</w:t>
      </w:r>
      <w:r w:rsidR="00BC51A0">
        <w:rPr>
          <w:rFonts w:hAnsiTheme="minorEastAsia" w:hint="eastAsia"/>
        </w:rPr>
        <w:t>院</w:t>
      </w:r>
      <w:r w:rsidRPr="00A417B3">
        <w:rPr>
          <w:rFonts w:hAnsiTheme="minorEastAsia" w:hint="eastAsia"/>
        </w:rPr>
        <w:t>の利用希望の問合せがあった場合、協力病院では、その規模やスタッフの状況に応じて、「連絡窓口の一本化」を図る体制、あるいは、「院内</w:t>
      </w:r>
      <w:r w:rsidR="009512E7">
        <w:rPr>
          <w:rFonts w:hAnsiTheme="minorEastAsia" w:hint="eastAsia"/>
        </w:rPr>
        <w:t>関係</w:t>
      </w:r>
      <w:r w:rsidRPr="00A417B3">
        <w:rPr>
          <w:rFonts w:hAnsiTheme="minorEastAsia" w:hint="eastAsia"/>
        </w:rPr>
        <w:t>スタッフによる情報共有」体制のいずれかを取って対応する必要がある。</w:t>
      </w:r>
    </w:p>
    <w:p w14:paraId="7AE11092" w14:textId="77777777" w:rsidR="0087180A" w:rsidRPr="00A417B3" w:rsidRDefault="0087180A" w:rsidP="0087180A">
      <w:pPr>
        <w:ind w:firstLineChars="100" w:firstLine="210"/>
        <w:rPr>
          <w:rFonts w:hAnsiTheme="minorEastAsia"/>
        </w:rPr>
      </w:pPr>
      <w:r w:rsidRPr="00A417B3">
        <w:rPr>
          <w:rFonts w:hAnsiTheme="minorEastAsia" w:hint="eastAsia"/>
        </w:rPr>
        <w:t>「連絡窓口の一本化」を図る体制とは、ソーシャルワーカーまたは看護師長などの職員の中から連絡窓口として担当者を</w:t>
      </w:r>
      <w:r w:rsidR="003746A6">
        <w:rPr>
          <w:rFonts w:hAnsiTheme="minorEastAsia" w:hint="eastAsia"/>
        </w:rPr>
        <w:t>最低限、日に</w:t>
      </w:r>
      <w:r w:rsidRPr="00A417B3">
        <w:rPr>
          <w:rFonts w:hAnsiTheme="minorEastAsia" w:hint="eastAsia"/>
        </w:rPr>
        <w:t>1人</w:t>
      </w:r>
      <w:r w:rsidR="003746A6">
        <w:rPr>
          <w:rFonts w:hAnsiTheme="minorEastAsia" w:hint="eastAsia"/>
        </w:rPr>
        <w:t>確保し</w:t>
      </w:r>
      <w:r w:rsidRPr="00A417B3">
        <w:rPr>
          <w:rFonts w:hAnsiTheme="minorEastAsia" w:hint="eastAsia"/>
        </w:rPr>
        <w:t>、状況の把握に努める体制である。この体制を取れば、介護者は</w:t>
      </w:r>
      <w:r w:rsidR="003746A6">
        <w:rPr>
          <w:rFonts w:hAnsiTheme="minorEastAsia" w:hint="eastAsia"/>
        </w:rPr>
        <w:t>ある程度決まった</w:t>
      </w:r>
      <w:r w:rsidRPr="00A417B3">
        <w:rPr>
          <w:rFonts w:hAnsiTheme="minorEastAsia" w:hint="eastAsia"/>
        </w:rPr>
        <w:t>担当者が接してくれる安心感を得ることができる。また、担当者が状況を熟知することが可能となる。</w:t>
      </w:r>
    </w:p>
    <w:p w14:paraId="2745A255" w14:textId="77777777" w:rsidR="0087180A" w:rsidRDefault="0087180A" w:rsidP="0087180A">
      <w:pPr>
        <w:ind w:firstLineChars="100" w:firstLine="210"/>
        <w:rPr>
          <w:rFonts w:hAnsiTheme="minorEastAsia"/>
        </w:rPr>
      </w:pPr>
      <w:r w:rsidRPr="00A417B3">
        <w:rPr>
          <w:rFonts w:hAnsiTheme="minorEastAsia" w:hint="eastAsia"/>
        </w:rPr>
        <w:t>一方の「院内</w:t>
      </w:r>
      <w:r w:rsidR="003746A6">
        <w:rPr>
          <w:rFonts w:hAnsiTheme="minorEastAsia" w:hint="eastAsia"/>
        </w:rPr>
        <w:t>関係</w:t>
      </w:r>
      <w:r w:rsidRPr="00A417B3">
        <w:rPr>
          <w:rFonts w:hAnsiTheme="minorEastAsia" w:hint="eastAsia"/>
        </w:rPr>
        <w:t>スタッフによる情報共有」体制においては、介護者からの連絡を誰が受けたとしても、回答が可能である。したがって、担当者不在による折り返しの手間が発生せず、誰もが情報を共有していてくれることの安心感を介護者は得ることができる。</w:t>
      </w:r>
    </w:p>
    <w:p w14:paraId="357162EF" w14:textId="77777777" w:rsidR="006064D2" w:rsidRDefault="006064D2" w:rsidP="0087180A">
      <w:pPr>
        <w:ind w:firstLineChars="100" w:firstLine="210"/>
        <w:rPr>
          <w:rFonts w:hAnsiTheme="minorEastAsia"/>
        </w:rPr>
      </w:pPr>
      <w:r>
        <w:rPr>
          <w:rFonts w:hAnsiTheme="minorEastAsia" w:hint="eastAsia"/>
        </w:rPr>
        <w:t>また、</w:t>
      </w:r>
      <w:r>
        <w:rPr>
          <w:rFonts w:hAnsiTheme="minorEastAsia"/>
        </w:rPr>
        <w:t>利用対象者</w:t>
      </w:r>
      <w:r>
        <w:rPr>
          <w:rFonts w:hAnsiTheme="minorEastAsia" w:hint="eastAsia"/>
        </w:rPr>
        <w:t>（介護料受給者）</w:t>
      </w:r>
      <w:r>
        <w:rPr>
          <w:rFonts w:hAnsiTheme="minorEastAsia"/>
        </w:rPr>
        <w:t>であるかどうかの確認、</w:t>
      </w:r>
      <w:r>
        <w:rPr>
          <w:rFonts w:hAnsiTheme="minorEastAsia" w:hint="eastAsia"/>
        </w:rPr>
        <w:t>受入れ</w:t>
      </w:r>
      <w:r>
        <w:rPr>
          <w:rFonts w:hAnsiTheme="minorEastAsia"/>
        </w:rPr>
        <w:t>をお断りした方への</w:t>
      </w:r>
      <w:r w:rsidR="00584CDD">
        <w:rPr>
          <w:rFonts w:hAnsiTheme="minorEastAsia" w:hint="eastAsia"/>
        </w:rPr>
        <w:t>ナスバ</w:t>
      </w:r>
      <w:r>
        <w:rPr>
          <w:rFonts w:hAnsiTheme="minorEastAsia"/>
        </w:rPr>
        <w:t>による他の病院</w:t>
      </w:r>
      <w:r>
        <w:rPr>
          <w:rFonts w:hAnsiTheme="minorEastAsia" w:hint="eastAsia"/>
        </w:rPr>
        <w:t>へ</w:t>
      </w:r>
      <w:r>
        <w:rPr>
          <w:rFonts w:hAnsiTheme="minorEastAsia"/>
        </w:rPr>
        <w:t>のコーディネート</w:t>
      </w:r>
      <w:r>
        <w:rPr>
          <w:rFonts w:hAnsiTheme="minorEastAsia" w:hint="eastAsia"/>
        </w:rPr>
        <w:t>、</w:t>
      </w:r>
      <w:r>
        <w:rPr>
          <w:rFonts w:hAnsiTheme="minorEastAsia"/>
        </w:rPr>
        <w:t>実績報告</w:t>
      </w:r>
      <w:r>
        <w:rPr>
          <w:rFonts w:hAnsiTheme="minorEastAsia" w:hint="eastAsia"/>
        </w:rPr>
        <w:t>等</w:t>
      </w:r>
      <w:r w:rsidR="00584CDD">
        <w:rPr>
          <w:rFonts w:hAnsiTheme="minorEastAsia"/>
        </w:rPr>
        <w:t>のため、国土交通省及び</w:t>
      </w:r>
      <w:r w:rsidR="00584CDD">
        <w:rPr>
          <w:rFonts w:hAnsiTheme="minorEastAsia" w:hint="eastAsia"/>
        </w:rPr>
        <w:t>ナスバ</w:t>
      </w:r>
      <w:r>
        <w:rPr>
          <w:rFonts w:hAnsiTheme="minorEastAsia" w:hint="eastAsia"/>
        </w:rPr>
        <w:t>へ</w:t>
      </w:r>
      <w:r>
        <w:rPr>
          <w:rFonts w:hAnsiTheme="minorEastAsia"/>
        </w:rPr>
        <w:t>の</w:t>
      </w:r>
      <w:r>
        <w:rPr>
          <w:rFonts w:hAnsiTheme="minorEastAsia" w:hint="eastAsia"/>
        </w:rPr>
        <w:t>連絡票</w:t>
      </w:r>
      <w:r w:rsidR="00B43CF9">
        <w:rPr>
          <w:rFonts w:hAnsiTheme="minorEastAsia" w:hint="eastAsia"/>
        </w:rPr>
        <w:t>等</w:t>
      </w:r>
      <w:r>
        <w:rPr>
          <w:rFonts w:hAnsiTheme="minorEastAsia" w:hint="eastAsia"/>
        </w:rPr>
        <w:t>を用いた</w:t>
      </w:r>
      <w:r>
        <w:rPr>
          <w:rFonts w:hAnsiTheme="minorEastAsia"/>
        </w:rPr>
        <w:t>個人情報の</w:t>
      </w:r>
      <w:r>
        <w:rPr>
          <w:rFonts w:hAnsiTheme="minorEastAsia" w:hint="eastAsia"/>
        </w:rPr>
        <w:t>提供が</w:t>
      </w:r>
      <w:r>
        <w:rPr>
          <w:rFonts w:hAnsiTheme="minorEastAsia"/>
        </w:rPr>
        <w:t>発生するため、事前に口頭（</w:t>
      </w:r>
      <w:r>
        <w:rPr>
          <w:rFonts w:hAnsiTheme="minorEastAsia" w:hint="eastAsia"/>
        </w:rPr>
        <w:t>または</w:t>
      </w:r>
      <w:r>
        <w:rPr>
          <w:rFonts w:hAnsiTheme="minorEastAsia"/>
        </w:rPr>
        <w:t>文書）</w:t>
      </w:r>
      <w:r>
        <w:rPr>
          <w:rFonts w:hAnsiTheme="minorEastAsia" w:hint="eastAsia"/>
        </w:rPr>
        <w:t>で</w:t>
      </w:r>
      <w:r>
        <w:rPr>
          <w:rFonts w:hAnsiTheme="minorEastAsia"/>
        </w:rPr>
        <w:t>個人情報の</w:t>
      </w:r>
      <w:r>
        <w:rPr>
          <w:rFonts w:hAnsiTheme="minorEastAsia" w:hint="eastAsia"/>
        </w:rPr>
        <w:t>利用</w:t>
      </w:r>
      <w:r>
        <w:rPr>
          <w:rFonts w:hAnsiTheme="minorEastAsia"/>
        </w:rPr>
        <w:t>に</w:t>
      </w:r>
      <w:r>
        <w:rPr>
          <w:rFonts w:hAnsiTheme="minorEastAsia" w:hint="eastAsia"/>
        </w:rPr>
        <w:t>関する</w:t>
      </w:r>
      <w:r>
        <w:rPr>
          <w:rFonts w:hAnsiTheme="minorEastAsia"/>
        </w:rPr>
        <w:t>同意を</w:t>
      </w:r>
      <w:r w:rsidR="001F7D37">
        <w:rPr>
          <w:rFonts w:hAnsiTheme="minorEastAsia" w:hint="eastAsia"/>
        </w:rPr>
        <w:t>利用者</w:t>
      </w:r>
      <w:r w:rsidR="001F7D37">
        <w:rPr>
          <w:rFonts w:hAnsiTheme="minorEastAsia"/>
        </w:rPr>
        <w:t>・介護者から</w:t>
      </w:r>
      <w:r>
        <w:rPr>
          <w:rFonts w:hAnsiTheme="minorEastAsia"/>
        </w:rPr>
        <w:t>得る。</w:t>
      </w:r>
      <w:r>
        <w:rPr>
          <w:rFonts w:hAnsiTheme="minorEastAsia" w:hint="eastAsia"/>
        </w:rPr>
        <w:t>同意</w:t>
      </w:r>
      <w:r>
        <w:rPr>
          <w:rFonts w:hAnsiTheme="minorEastAsia"/>
        </w:rPr>
        <w:t>を得られない場合は、</w:t>
      </w:r>
      <w:r>
        <w:rPr>
          <w:rFonts w:hAnsiTheme="minorEastAsia" w:hint="eastAsia"/>
        </w:rPr>
        <w:t>病院</w:t>
      </w:r>
      <w:r>
        <w:rPr>
          <w:rFonts w:hAnsiTheme="minorEastAsia"/>
        </w:rPr>
        <w:t>の個人情報</w:t>
      </w:r>
      <w:r w:rsidR="008E11E8">
        <w:rPr>
          <w:rFonts w:hAnsiTheme="minorEastAsia" w:hint="eastAsia"/>
        </w:rPr>
        <w:t>保護</w:t>
      </w:r>
      <w:r>
        <w:rPr>
          <w:rFonts w:hAnsiTheme="minorEastAsia" w:hint="eastAsia"/>
        </w:rPr>
        <w:t>方針</w:t>
      </w:r>
      <w:r w:rsidR="008E11E8">
        <w:rPr>
          <w:rFonts w:hAnsiTheme="minorEastAsia" w:hint="eastAsia"/>
        </w:rPr>
        <w:t>等</w:t>
      </w:r>
      <w:r w:rsidR="00EE0E7B">
        <w:rPr>
          <w:rFonts w:hAnsiTheme="minorEastAsia" w:hint="eastAsia"/>
        </w:rPr>
        <w:t>に</w:t>
      </w:r>
      <w:r w:rsidR="00584CDD">
        <w:rPr>
          <w:rFonts w:hAnsiTheme="minorEastAsia"/>
        </w:rPr>
        <w:t>基づき、可能な範囲で国土交通省及び</w:t>
      </w:r>
      <w:r w:rsidR="00584CDD">
        <w:rPr>
          <w:rFonts w:hAnsiTheme="minorEastAsia" w:hint="eastAsia"/>
        </w:rPr>
        <w:t>ナスバ</w:t>
      </w:r>
      <w:r>
        <w:rPr>
          <w:rFonts w:hAnsiTheme="minorEastAsia" w:hint="eastAsia"/>
        </w:rPr>
        <w:t>へ</w:t>
      </w:r>
      <w:r>
        <w:rPr>
          <w:rFonts w:hAnsiTheme="minorEastAsia"/>
        </w:rPr>
        <w:t>個人情報を</w:t>
      </w:r>
      <w:r>
        <w:rPr>
          <w:rFonts w:hAnsiTheme="minorEastAsia" w:hint="eastAsia"/>
        </w:rPr>
        <w:t>提供する</w:t>
      </w:r>
      <w:r>
        <w:rPr>
          <w:rFonts w:hAnsiTheme="minorEastAsia"/>
        </w:rPr>
        <w:t>。</w:t>
      </w:r>
    </w:p>
    <w:p w14:paraId="59ED2C4F" w14:textId="77777777" w:rsidR="00BC51A0" w:rsidRDefault="00BC51A0" w:rsidP="0087180A">
      <w:pPr>
        <w:ind w:firstLineChars="100" w:firstLine="210"/>
        <w:rPr>
          <w:rFonts w:hAnsiTheme="minorEastAsia"/>
        </w:rPr>
      </w:pPr>
      <w:r>
        <w:rPr>
          <w:rFonts w:hAnsiTheme="minorEastAsia" w:hint="eastAsia"/>
        </w:rPr>
        <w:t>あわせて、</w:t>
      </w:r>
      <w:r>
        <w:rPr>
          <w:rFonts w:hAnsiTheme="minorEastAsia"/>
        </w:rPr>
        <w:t>受入れをお断りした</w:t>
      </w:r>
      <w:r>
        <w:rPr>
          <w:rFonts w:hAnsiTheme="minorEastAsia" w:hint="eastAsia"/>
        </w:rPr>
        <w:t>ケースでは、</w:t>
      </w:r>
      <w:r>
        <w:rPr>
          <w:rFonts w:hAnsiTheme="minorEastAsia"/>
        </w:rPr>
        <w:t>相談者に対し、</w:t>
      </w:r>
      <w:r w:rsidR="00584CDD">
        <w:rPr>
          <w:rFonts w:hAnsiTheme="minorEastAsia" w:hint="eastAsia"/>
        </w:rPr>
        <w:t>ナスバ</w:t>
      </w:r>
      <w:r>
        <w:rPr>
          <w:rFonts w:hAnsiTheme="minorEastAsia" w:hint="eastAsia"/>
        </w:rPr>
        <w:t>が</w:t>
      </w:r>
      <w:r>
        <w:rPr>
          <w:rFonts w:hAnsiTheme="minorEastAsia"/>
        </w:rPr>
        <w:t>短期入院</w:t>
      </w:r>
      <w:r>
        <w:rPr>
          <w:rFonts w:hAnsiTheme="minorEastAsia" w:hint="eastAsia"/>
        </w:rPr>
        <w:t>を</w:t>
      </w:r>
      <w:r>
        <w:rPr>
          <w:rFonts w:hAnsiTheme="minorEastAsia"/>
        </w:rPr>
        <w:t>コーディネート</w:t>
      </w:r>
      <w:r>
        <w:rPr>
          <w:rFonts w:hAnsiTheme="minorEastAsia" w:hint="eastAsia"/>
        </w:rPr>
        <w:t>するので、</w:t>
      </w:r>
      <w:r w:rsidR="00584CDD">
        <w:rPr>
          <w:rFonts w:hAnsiTheme="minorEastAsia"/>
        </w:rPr>
        <w:t>相談するよう、</w:t>
      </w:r>
      <w:r w:rsidR="00584CDD">
        <w:rPr>
          <w:rFonts w:hAnsiTheme="minorEastAsia" w:hint="eastAsia"/>
        </w:rPr>
        <w:t>ナスバ</w:t>
      </w:r>
      <w:r>
        <w:rPr>
          <w:rFonts w:hAnsiTheme="minorEastAsia"/>
        </w:rPr>
        <w:t>の担当者と連絡先を伝える。</w:t>
      </w:r>
    </w:p>
    <w:p w14:paraId="7AC9C975" w14:textId="77777777" w:rsidR="00C6140D" w:rsidRPr="00A417B3" w:rsidRDefault="002F240F">
      <w:pPr>
        <w:ind w:firstLineChars="100" w:firstLine="210"/>
        <w:rPr>
          <w:rFonts w:hAnsiTheme="minorEastAsia"/>
        </w:rPr>
      </w:pPr>
      <w:r>
        <w:rPr>
          <w:rFonts w:hAnsiTheme="minorEastAsia" w:hint="eastAsia"/>
        </w:rPr>
        <w:t>この</w:t>
      </w:r>
      <w:r w:rsidR="00584CDD">
        <w:rPr>
          <w:rFonts w:hAnsiTheme="minorEastAsia"/>
        </w:rPr>
        <w:t>時点で、</w:t>
      </w:r>
      <w:r w:rsidR="00584CDD">
        <w:rPr>
          <w:rFonts w:hAnsiTheme="minorEastAsia" w:hint="eastAsia"/>
        </w:rPr>
        <w:t>ナスバ</w:t>
      </w:r>
      <w:r>
        <w:rPr>
          <w:rFonts w:hAnsiTheme="minorEastAsia"/>
        </w:rPr>
        <w:t>の担当者</w:t>
      </w:r>
      <w:r>
        <w:rPr>
          <w:rFonts w:hAnsiTheme="minorEastAsia" w:hint="eastAsia"/>
        </w:rPr>
        <w:t>と</w:t>
      </w:r>
      <w:r>
        <w:rPr>
          <w:rFonts w:hAnsiTheme="minorEastAsia"/>
        </w:rPr>
        <w:t>連絡票を用いて情報</w:t>
      </w:r>
      <w:r>
        <w:rPr>
          <w:rFonts w:hAnsiTheme="minorEastAsia" w:hint="eastAsia"/>
        </w:rPr>
        <w:t>を</w:t>
      </w:r>
      <w:r>
        <w:rPr>
          <w:rFonts w:hAnsiTheme="minorEastAsia"/>
        </w:rPr>
        <w:t>交換する。</w:t>
      </w:r>
      <w:r>
        <w:rPr>
          <w:rFonts w:hAnsiTheme="minorEastAsia" w:hint="eastAsia"/>
        </w:rPr>
        <w:t>（匿名</w:t>
      </w:r>
      <w:r>
        <w:rPr>
          <w:rFonts w:hAnsiTheme="minorEastAsia"/>
        </w:rPr>
        <w:t>の相談</w:t>
      </w:r>
      <w:r>
        <w:rPr>
          <w:rFonts w:hAnsiTheme="minorEastAsia" w:hint="eastAsia"/>
        </w:rPr>
        <w:t>・</w:t>
      </w:r>
      <w:r>
        <w:rPr>
          <w:rFonts w:hAnsiTheme="minorEastAsia"/>
        </w:rPr>
        <w:t>問合せは除く。</w:t>
      </w:r>
      <w:r>
        <w:rPr>
          <w:rFonts w:hAnsiTheme="minorEastAsia" w:hint="eastAsia"/>
        </w:rPr>
        <w:t>）①相談・</w:t>
      </w:r>
      <w:r>
        <w:rPr>
          <w:rFonts w:hAnsiTheme="minorEastAsia"/>
        </w:rPr>
        <w:t>問合せがあり、受入れの調整を</w:t>
      </w:r>
      <w:r>
        <w:rPr>
          <w:rFonts w:hAnsiTheme="minorEastAsia" w:hint="eastAsia"/>
        </w:rPr>
        <w:t>始めた</w:t>
      </w:r>
      <w:r>
        <w:rPr>
          <w:rFonts w:hAnsiTheme="minorEastAsia"/>
        </w:rPr>
        <w:t>場合</w:t>
      </w:r>
      <w:r>
        <w:rPr>
          <w:rFonts w:hAnsiTheme="minorEastAsia" w:hint="eastAsia"/>
        </w:rPr>
        <w:t>は、その</w:t>
      </w:r>
      <w:r>
        <w:rPr>
          <w:rFonts w:hAnsiTheme="minorEastAsia"/>
        </w:rPr>
        <w:t>情報</w:t>
      </w:r>
      <w:r>
        <w:rPr>
          <w:rFonts w:hAnsiTheme="minorEastAsia" w:hint="eastAsia"/>
        </w:rPr>
        <w:t>の</w:t>
      </w:r>
      <w:r>
        <w:rPr>
          <w:rFonts w:hAnsiTheme="minorEastAsia"/>
        </w:rPr>
        <w:t>提供と</w:t>
      </w:r>
      <w:r>
        <w:rPr>
          <w:rFonts w:hAnsiTheme="minorEastAsia" w:hint="eastAsia"/>
        </w:rPr>
        <w:t>利用対象者</w:t>
      </w:r>
      <w:r>
        <w:rPr>
          <w:rFonts w:hAnsiTheme="minorEastAsia"/>
        </w:rPr>
        <w:t>であるかどうかの確認。②</w:t>
      </w:r>
      <w:r>
        <w:rPr>
          <w:rFonts w:hAnsiTheme="minorEastAsia" w:hint="eastAsia"/>
        </w:rPr>
        <w:t>相談</w:t>
      </w:r>
      <w:r>
        <w:rPr>
          <w:rFonts w:hAnsiTheme="minorEastAsia"/>
        </w:rPr>
        <w:t>・問合せがあり、受入れの調整まで至らなかった</w:t>
      </w:r>
      <w:r>
        <w:rPr>
          <w:rFonts w:hAnsiTheme="minorEastAsia" w:hint="eastAsia"/>
        </w:rPr>
        <w:t>・受入れ</w:t>
      </w:r>
      <w:r>
        <w:rPr>
          <w:rFonts w:hAnsiTheme="minorEastAsia"/>
        </w:rPr>
        <w:t>をお断りした場合は、その情報の提供。</w:t>
      </w:r>
    </w:p>
    <w:p w14:paraId="2A4289E3" w14:textId="77777777" w:rsidR="0087180A" w:rsidRPr="00A417B3" w:rsidRDefault="0087180A" w:rsidP="0087180A">
      <w:pPr>
        <w:ind w:firstLineChars="100" w:firstLine="210"/>
        <w:jc w:val="left"/>
        <w:rPr>
          <w:rFonts w:hAnsiTheme="minorEastAsia"/>
        </w:rPr>
      </w:pPr>
    </w:p>
    <w:p w14:paraId="55B09105" w14:textId="77777777" w:rsidR="0087180A" w:rsidRPr="00A417B3" w:rsidRDefault="0087180A" w:rsidP="0087180A">
      <w:pPr>
        <w:rPr>
          <w:rFonts w:hAnsiTheme="minorEastAsia"/>
          <w:b/>
          <w:u w:val="single"/>
        </w:rPr>
      </w:pPr>
      <w:r w:rsidRPr="00A417B3">
        <w:rPr>
          <w:rFonts w:hAnsiTheme="minorEastAsia" w:hint="eastAsia"/>
          <w:b/>
          <w:u w:val="single"/>
        </w:rPr>
        <w:t>ステップ２：　短期入院利用申込書の受取時の対応</w:t>
      </w:r>
    </w:p>
    <w:p w14:paraId="71B85890" w14:textId="77777777" w:rsidR="0087180A" w:rsidRPr="00A417B3" w:rsidRDefault="0087180A" w:rsidP="0087180A">
      <w:pPr>
        <w:ind w:firstLineChars="100" w:firstLine="210"/>
        <w:jc w:val="left"/>
        <w:rPr>
          <w:rFonts w:hAnsiTheme="minorEastAsia"/>
        </w:rPr>
      </w:pPr>
      <w:r w:rsidRPr="00A417B3">
        <w:rPr>
          <w:rFonts w:hAnsiTheme="minorEastAsia" w:hint="eastAsia"/>
        </w:rPr>
        <w:t>続いて、利用の申し込みがあった場合、初回の利用であれば、来院してもらい、介護者と面接を行って入院病棟の見学を行うことが望ましい。この際、短期入院利用申込書の受け取りを同時に行う。この時点で、もし患者の来院が可能であれば、ステップ３の「事前調査・希望の確認・対応の説明」を同時に行うこともよい。2回目以降の利用であったり、来院が困難である場合には、短期入院利用申込書を郵送等で受け取り、ステップ３の「事前調査・希望の確認・対応の説明」の一部または全部を文書で確認してもよい。なお、ステップ２の後にステップ４「入院日程決定（予約）」を実施する場合もある。</w:t>
      </w:r>
    </w:p>
    <w:p w14:paraId="482A6DCB" w14:textId="77777777" w:rsidR="0087180A" w:rsidRPr="00A417B3" w:rsidRDefault="0087180A" w:rsidP="0087180A">
      <w:pPr>
        <w:jc w:val="left"/>
        <w:rPr>
          <w:rFonts w:hAnsiTheme="minorEastAsia"/>
        </w:rPr>
      </w:pPr>
      <w:r w:rsidRPr="00A417B3">
        <w:rPr>
          <w:rFonts w:hAnsiTheme="minorEastAsia" w:hint="eastAsia"/>
        </w:rPr>
        <w:t xml:space="preserve">　</w:t>
      </w:r>
    </w:p>
    <w:p w14:paraId="1EC2EABA" w14:textId="77777777" w:rsidR="0087180A" w:rsidRPr="00A417B3" w:rsidRDefault="0087180A" w:rsidP="0087180A">
      <w:pPr>
        <w:jc w:val="left"/>
        <w:rPr>
          <w:rFonts w:hAnsiTheme="minorEastAsia"/>
        </w:rPr>
      </w:pPr>
      <w:r w:rsidRPr="00A417B3">
        <w:rPr>
          <w:rFonts w:hAnsiTheme="minorEastAsia" w:hint="eastAsia"/>
          <w:b/>
          <w:u w:val="single"/>
        </w:rPr>
        <w:t>ステップ３：　事前調査・希望の確認・対応の説明</w:t>
      </w:r>
    </w:p>
    <w:p w14:paraId="36B39D37" w14:textId="77777777" w:rsidR="0087180A" w:rsidRPr="00A417B3" w:rsidRDefault="0087180A" w:rsidP="0087180A">
      <w:pPr>
        <w:jc w:val="left"/>
        <w:rPr>
          <w:rFonts w:hAnsiTheme="minorEastAsia"/>
        </w:rPr>
      </w:pPr>
      <w:r w:rsidRPr="00A417B3">
        <w:rPr>
          <w:rFonts w:hAnsiTheme="minorEastAsia" w:hint="eastAsia"/>
        </w:rPr>
        <w:t xml:space="preserve">　介護者や患者と病院との間で誤解が生じないようにするための大切なステップとして、</w:t>
      </w:r>
      <w:r w:rsidRPr="00A417B3">
        <w:rPr>
          <w:rFonts w:hAnsiTheme="minorEastAsia" w:hint="eastAsia"/>
          <w:szCs w:val="21"/>
        </w:rPr>
        <w:t>事前調査や希望の確認、対応の説明が必要となる。なお、ステップ３については、前述の通り、「</w:t>
      </w:r>
      <w:r w:rsidRPr="00A417B3">
        <w:rPr>
          <w:rFonts w:hAnsiTheme="minorEastAsia" w:hint="eastAsia"/>
        </w:rPr>
        <w:t>短期入院利用申込書の受取時」（ステップ２）において実施してもよい。</w:t>
      </w:r>
    </w:p>
    <w:p w14:paraId="23A310F0" w14:textId="77777777" w:rsidR="0087180A" w:rsidRPr="00A417B3" w:rsidRDefault="0087180A" w:rsidP="0087180A">
      <w:pPr>
        <w:ind w:firstLineChars="100" w:firstLine="210"/>
        <w:jc w:val="left"/>
        <w:rPr>
          <w:rFonts w:hAnsiTheme="minorEastAsia"/>
        </w:rPr>
      </w:pPr>
      <w:r w:rsidRPr="00A417B3">
        <w:rPr>
          <w:rFonts w:hAnsiTheme="minorEastAsia" w:hint="eastAsia"/>
        </w:rPr>
        <w:t>可能であれば、この時点において自宅訪問を実施しておくと、在宅での環境や福祉機器の確認ができるため、有効である。ただし、介護者及び患者が遠方等の場合においては</w:t>
      </w:r>
      <w:r w:rsidRPr="00A417B3">
        <w:rPr>
          <w:rFonts w:hAnsiTheme="minorEastAsia" w:hint="eastAsia"/>
          <w:szCs w:val="21"/>
        </w:rPr>
        <w:t>対応が困難となるため、その</w:t>
      </w:r>
      <w:r w:rsidRPr="00A417B3">
        <w:rPr>
          <w:rFonts w:hAnsiTheme="minorEastAsia" w:hint="eastAsia"/>
          <w:szCs w:val="21"/>
        </w:rPr>
        <w:lastRenderedPageBreak/>
        <w:t>場合には電話での聞き取りや文書により代用することになる。患者本人の来院が可能な場合には、事前受診を実施する場合もある。必要に応じて、かかりつけ医からの診療情報提供書や福祉サービス事業所からのサマリー、保険証のコピー等の提出を求めることも有効である。</w:t>
      </w:r>
    </w:p>
    <w:p w14:paraId="41CD8561" w14:textId="77777777" w:rsidR="0087180A" w:rsidRPr="00A417B3" w:rsidRDefault="0087180A" w:rsidP="0087180A">
      <w:pPr>
        <w:ind w:firstLineChars="100" w:firstLine="210"/>
        <w:jc w:val="left"/>
        <w:rPr>
          <w:rFonts w:hAnsiTheme="minorEastAsia"/>
        </w:rPr>
      </w:pPr>
      <w:r w:rsidRPr="00A417B3">
        <w:rPr>
          <w:rFonts w:hAnsiTheme="minorEastAsia" w:hint="eastAsia"/>
          <w:szCs w:val="21"/>
        </w:rPr>
        <w:t>ステップ３では、まず</w:t>
      </w:r>
      <w:r w:rsidRPr="00A417B3">
        <w:rPr>
          <w:rFonts w:hint="eastAsia"/>
        </w:rPr>
        <w:t>入院中の症状改善課題や検査希望についての確認を行い、また、家族の希望や介護方法、在宅での環境や福祉機器の確認を行うとよい。</w:t>
      </w:r>
      <w:r w:rsidRPr="00A417B3">
        <w:rPr>
          <w:rFonts w:hAnsiTheme="minorEastAsia" w:hint="eastAsia"/>
        </w:rPr>
        <w:t>特に、医療や福祉機器の対応についての摺り合わせは重要になる。持参する薬の確認や病院での薬の対応の可否、</w:t>
      </w:r>
      <w:r w:rsidRPr="00A417B3">
        <w:rPr>
          <w:rFonts w:hint="eastAsia"/>
        </w:rPr>
        <w:t>治療や検査の希望に対する病院側の対応可否について説明をしておくとよい。また、病院での生活は自宅生活と全く同一にするのは困難であることや、</w:t>
      </w:r>
      <w:r w:rsidRPr="00A417B3">
        <w:rPr>
          <w:rFonts w:hAnsiTheme="minorEastAsia" w:hint="eastAsia"/>
        </w:rPr>
        <w:t>福祉機器の利用などに制限があること、持参可能な福祉機器等を説明しておく。</w:t>
      </w:r>
      <w:r w:rsidR="00584CDD">
        <w:rPr>
          <w:rFonts w:hint="eastAsia"/>
        </w:rPr>
        <w:t>なお、必要であれば、短期入院費用助成制度についてナスバ</w:t>
      </w:r>
      <w:r w:rsidRPr="00A417B3">
        <w:rPr>
          <w:rFonts w:hint="eastAsia"/>
        </w:rPr>
        <w:t>の</w:t>
      </w:r>
      <w:r w:rsidR="00495B0D">
        <w:rPr>
          <w:rFonts w:hint="eastAsia"/>
        </w:rPr>
        <w:t>援護</w:t>
      </w:r>
      <w:r w:rsidRPr="00A417B3">
        <w:rPr>
          <w:rFonts w:hint="eastAsia"/>
        </w:rPr>
        <w:t>担当者に確認を取ることを勧める。また移送方法について確認し、相談があれば業者を紹介する。</w:t>
      </w:r>
    </w:p>
    <w:p w14:paraId="0482AAF1" w14:textId="77777777" w:rsidR="0087180A" w:rsidRPr="00A417B3" w:rsidRDefault="0087180A" w:rsidP="0087180A">
      <w:pPr>
        <w:jc w:val="left"/>
        <w:rPr>
          <w:rFonts w:hAnsiTheme="minorEastAsia"/>
        </w:rPr>
      </w:pPr>
      <w:r w:rsidRPr="00A417B3">
        <w:rPr>
          <w:rFonts w:hAnsiTheme="minorEastAsia" w:hint="eastAsia"/>
        </w:rPr>
        <w:t xml:space="preserve">　</w:t>
      </w:r>
    </w:p>
    <w:p w14:paraId="23E484B8" w14:textId="77777777" w:rsidR="0087180A" w:rsidRPr="00A417B3" w:rsidRDefault="0087180A" w:rsidP="0087180A">
      <w:pPr>
        <w:jc w:val="left"/>
        <w:rPr>
          <w:rFonts w:hAnsiTheme="minorEastAsia"/>
        </w:rPr>
      </w:pPr>
      <w:r w:rsidRPr="00A417B3">
        <w:rPr>
          <w:rFonts w:hAnsiTheme="minorEastAsia" w:hint="eastAsia"/>
          <w:b/>
          <w:u w:val="single"/>
        </w:rPr>
        <w:t>ステップ４：　入院日程決定（予約）</w:t>
      </w:r>
    </w:p>
    <w:p w14:paraId="10C43DEB" w14:textId="77777777" w:rsidR="0087180A" w:rsidRDefault="0087180A" w:rsidP="0087180A">
      <w:pPr>
        <w:jc w:val="left"/>
        <w:rPr>
          <w:rFonts w:hAnsiTheme="minorEastAsia"/>
        </w:rPr>
      </w:pPr>
      <w:r w:rsidRPr="00A417B3">
        <w:rPr>
          <w:rFonts w:hAnsiTheme="minorEastAsia" w:hint="eastAsia"/>
        </w:rPr>
        <w:t xml:space="preserve">　院内及び介護者と日程調整を行い、入院日程を確定（予約）する。</w:t>
      </w:r>
    </w:p>
    <w:p w14:paraId="53882741" w14:textId="77777777" w:rsidR="00C6140D" w:rsidRPr="00A417B3" w:rsidRDefault="00C6140D" w:rsidP="0087180A">
      <w:pPr>
        <w:jc w:val="left"/>
        <w:rPr>
          <w:rFonts w:hAnsiTheme="minorEastAsia"/>
        </w:rPr>
      </w:pPr>
      <w:r>
        <w:rPr>
          <w:rFonts w:hAnsiTheme="minorEastAsia" w:hint="eastAsia"/>
        </w:rPr>
        <w:t xml:space="preserve">　入院日程</w:t>
      </w:r>
      <w:r>
        <w:rPr>
          <w:rFonts w:hAnsiTheme="minorEastAsia"/>
        </w:rPr>
        <w:t>が確定した後に、受入れ前</w:t>
      </w:r>
      <w:r>
        <w:rPr>
          <w:rFonts w:hAnsiTheme="minorEastAsia" w:hint="eastAsia"/>
        </w:rPr>
        <w:t>の</w:t>
      </w:r>
      <w:r>
        <w:rPr>
          <w:rFonts w:hAnsiTheme="minorEastAsia"/>
        </w:rPr>
        <w:t>段階で</w:t>
      </w:r>
      <w:r>
        <w:rPr>
          <w:rFonts w:hAnsiTheme="minorEastAsia" w:hint="eastAsia"/>
        </w:rPr>
        <w:t>補助金</w:t>
      </w:r>
      <w:r>
        <w:rPr>
          <w:rFonts w:hAnsiTheme="minorEastAsia"/>
        </w:rPr>
        <w:t>を活用した機器の整備が必要であれば、</w:t>
      </w:r>
      <w:r>
        <w:rPr>
          <w:rFonts w:hAnsiTheme="minorEastAsia" w:hint="eastAsia"/>
        </w:rPr>
        <w:t>国土交通省</w:t>
      </w:r>
      <w:r>
        <w:rPr>
          <w:rFonts w:hAnsiTheme="minorEastAsia"/>
        </w:rPr>
        <w:t>へ</w:t>
      </w:r>
      <w:r>
        <w:rPr>
          <w:rFonts w:hAnsiTheme="minorEastAsia" w:hint="eastAsia"/>
        </w:rPr>
        <w:t>相談</w:t>
      </w:r>
      <w:r>
        <w:rPr>
          <w:rFonts w:hAnsiTheme="minorEastAsia"/>
        </w:rPr>
        <w:t>する。</w:t>
      </w:r>
    </w:p>
    <w:p w14:paraId="2956BC03" w14:textId="77777777" w:rsidR="0087180A" w:rsidRPr="00A417B3" w:rsidRDefault="0087180A" w:rsidP="0087180A">
      <w:pPr>
        <w:jc w:val="left"/>
        <w:rPr>
          <w:rFonts w:hAnsiTheme="minorEastAsia"/>
        </w:rPr>
      </w:pPr>
    </w:p>
    <w:p w14:paraId="7F7778EE" w14:textId="77777777" w:rsidR="0087180A" w:rsidRPr="00A417B3" w:rsidRDefault="0087180A" w:rsidP="0087180A">
      <w:pPr>
        <w:jc w:val="left"/>
        <w:rPr>
          <w:rFonts w:hAnsiTheme="minorEastAsia"/>
        </w:rPr>
      </w:pPr>
      <w:r w:rsidRPr="00A417B3">
        <w:rPr>
          <w:rFonts w:hAnsiTheme="minorEastAsia" w:hint="eastAsia"/>
          <w:b/>
          <w:u w:val="single"/>
        </w:rPr>
        <w:t xml:space="preserve">ステップ５：　院内会議による連携とケース記録の作成　</w:t>
      </w:r>
    </w:p>
    <w:p w14:paraId="25674B5B" w14:textId="77777777" w:rsidR="0087180A" w:rsidRPr="00A417B3" w:rsidRDefault="0087180A" w:rsidP="0087180A">
      <w:pPr>
        <w:ind w:firstLineChars="100" w:firstLine="210"/>
        <w:jc w:val="left"/>
        <w:rPr>
          <w:rFonts w:hAnsiTheme="minorEastAsia"/>
          <w:szCs w:val="21"/>
        </w:rPr>
      </w:pPr>
      <w:r w:rsidRPr="00A417B3">
        <w:rPr>
          <w:rFonts w:hAnsiTheme="minorEastAsia" w:hint="eastAsia"/>
          <w:szCs w:val="21"/>
        </w:rPr>
        <w:t>ケース記録を作成し、院内会議によって短期入院の趣旨の確認や患者についての情報連携を行う。また、担当看護師を中心に患者の療養上の課題を明確にし、他職種と連携を取り、ケアプランの素案を作成しておく。また、窓口担当者と受入病棟の間で調整を行う。</w:t>
      </w:r>
    </w:p>
    <w:p w14:paraId="06C2B682" w14:textId="77777777" w:rsidR="0087180A" w:rsidRPr="00A417B3" w:rsidRDefault="0087180A" w:rsidP="0087180A">
      <w:pPr>
        <w:ind w:firstLineChars="100" w:firstLine="210"/>
        <w:jc w:val="left"/>
        <w:rPr>
          <w:rFonts w:hAnsiTheme="minorEastAsia"/>
        </w:rPr>
      </w:pPr>
    </w:p>
    <w:p w14:paraId="76E04189" w14:textId="77777777" w:rsidR="0087180A" w:rsidRPr="00A417B3" w:rsidRDefault="0087180A" w:rsidP="0087180A">
      <w:pPr>
        <w:jc w:val="left"/>
        <w:rPr>
          <w:rFonts w:hAnsiTheme="minorEastAsia"/>
        </w:rPr>
      </w:pPr>
      <w:r w:rsidRPr="00A417B3">
        <w:rPr>
          <w:rFonts w:hAnsiTheme="minorEastAsia" w:hint="eastAsia"/>
          <w:b/>
          <w:u w:val="single"/>
        </w:rPr>
        <w:t>ステップ６：　入院</w:t>
      </w:r>
    </w:p>
    <w:p w14:paraId="143F1A56" w14:textId="77777777" w:rsidR="0087180A" w:rsidRPr="00070447" w:rsidRDefault="0087180A" w:rsidP="0087180A">
      <w:pPr>
        <w:ind w:firstLineChars="100" w:firstLine="210"/>
        <w:jc w:val="left"/>
        <w:rPr>
          <w:rFonts w:hAnsiTheme="minorEastAsia"/>
          <w:color w:val="0070C0"/>
        </w:rPr>
      </w:pPr>
      <w:r w:rsidRPr="00A417B3">
        <w:rPr>
          <w:rFonts w:hAnsiTheme="minorEastAsia" w:hint="eastAsia"/>
        </w:rPr>
        <w:t>入院日当日は、患者を迎え入れる準備をする。</w:t>
      </w:r>
    </w:p>
    <w:p w14:paraId="53E20891" w14:textId="77777777" w:rsidR="005A022C" w:rsidRDefault="002F240F" w:rsidP="0087180A">
      <w:pPr>
        <w:rPr>
          <w:rFonts w:hAnsiTheme="minorEastAsia"/>
        </w:rPr>
      </w:pPr>
      <w:r>
        <w:rPr>
          <w:rFonts w:asciiTheme="majorHAnsi" w:eastAsiaTheme="majorEastAsia" w:hAnsiTheme="majorHAnsi" w:cstheme="majorBidi" w:hint="eastAsia"/>
          <w:sz w:val="24"/>
          <w:szCs w:val="24"/>
        </w:rPr>
        <w:t xml:space="preserve">　</w:t>
      </w:r>
      <w:r>
        <w:rPr>
          <w:rFonts w:hAnsiTheme="minorEastAsia" w:hint="eastAsia"/>
        </w:rPr>
        <w:t>受入れ後</w:t>
      </w:r>
      <w:r w:rsidR="00584CDD">
        <w:rPr>
          <w:rFonts w:hAnsiTheme="minorEastAsia"/>
        </w:rPr>
        <w:t>、</w:t>
      </w:r>
      <w:r w:rsidR="00584CDD">
        <w:rPr>
          <w:rFonts w:hAnsiTheme="minorEastAsia" w:hint="eastAsia"/>
        </w:rPr>
        <w:t>ナスバ</w:t>
      </w:r>
      <w:r>
        <w:rPr>
          <w:rFonts w:hAnsiTheme="minorEastAsia"/>
        </w:rPr>
        <w:t>の担当者</w:t>
      </w:r>
      <w:r>
        <w:rPr>
          <w:rFonts w:hAnsiTheme="minorEastAsia" w:hint="eastAsia"/>
        </w:rPr>
        <w:t>とステップ</w:t>
      </w:r>
      <w:r>
        <w:rPr>
          <w:rFonts w:hAnsiTheme="minorEastAsia"/>
        </w:rPr>
        <w:t>１で作成した連絡票を</w:t>
      </w:r>
      <w:r w:rsidR="0068417A">
        <w:rPr>
          <w:rFonts w:hAnsiTheme="minorEastAsia" w:hint="eastAsia"/>
        </w:rPr>
        <w:t>引き続き</w:t>
      </w:r>
      <w:r>
        <w:rPr>
          <w:rFonts w:hAnsiTheme="minorEastAsia"/>
        </w:rPr>
        <w:t>用いて</w:t>
      </w:r>
      <w:r>
        <w:rPr>
          <w:rFonts w:hAnsiTheme="minorEastAsia" w:hint="eastAsia"/>
        </w:rPr>
        <w:t>、</w:t>
      </w:r>
      <w:r>
        <w:rPr>
          <w:rFonts w:hAnsiTheme="minorEastAsia"/>
        </w:rPr>
        <w:t>情報交換</w:t>
      </w:r>
      <w:r>
        <w:rPr>
          <w:rFonts w:hAnsiTheme="minorEastAsia" w:hint="eastAsia"/>
        </w:rPr>
        <w:t>及び実績</w:t>
      </w:r>
      <w:r w:rsidR="0068417A">
        <w:rPr>
          <w:rFonts w:hAnsiTheme="minorEastAsia" w:hint="eastAsia"/>
        </w:rPr>
        <w:t>を</w:t>
      </w:r>
      <w:r>
        <w:rPr>
          <w:rFonts w:hAnsiTheme="minorEastAsia"/>
        </w:rPr>
        <w:t>報告する。</w:t>
      </w:r>
    </w:p>
    <w:p w14:paraId="216F8CC7" w14:textId="77777777" w:rsidR="00C6140D" w:rsidRPr="00CE416D" w:rsidRDefault="00C6140D" w:rsidP="0087180A">
      <w:pPr>
        <w:rPr>
          <w:rFonts w:hAnsiTheme="minorEastAsia"/>
        </w:rPr>
      </w:pPr>
      <w:r>
        <w:rPr>
          <w:rFonts w:hAnsiTheme="minorEastAsia" w:hint="eastAsia"/>
        </w:rPr>
        <w:t xml:space="preserve">　受入れ後</w:t>
      </w:r>
      <w:r>
        <w:rPr>
          <w:rFonts w:hAnsiTheme="minorEastAsia"/>
        </w:rPr>
        <w:t>、</w:t>
      </w:r>
      <w:r>
        <w:rPr>
          <w:rFonts w:hAnsiTheme="minorEastAsia" w:hint="eastAsia"/>
        </w:rPr>
        <w:t>今後</w:t>
      </w:r>
      <w:r>
        <w:rPr>
          <w:rFonts w:hAnsiTheme="minorEastAsia"/>
        </w:rPr>
        <w:t>の受入れのために</w:t>
      </w:r>
      <w:r>
        <w:rPr>
          <w:rFonts w:hAnsiTheme="minorEastAsia" w:hint="eastAsia"/>
        </w:rPr>
        <w:t>、補助金</w:t>
      </w:r>
      <w:r>
        <w:rPr>
          <w:rFonts w:hAnsiTheme="minorEastAsia"/>
        </w:rPr>
        <w:t>を活用した機器の整備が必要であれば、</w:t>
      </w:r>
      <w:r>
        <w:rPr>
          <w:rFonts w:hAnsiTheme="minorEastAsia" w:hint="eastAsia"/>
        </w:rPr>
        <w:t>国土交通省</w:t>
      </w:r>
      <w:r>
        <w:rPr>
          <w:rFonts w:hAnsiTheme="minorEastAsia"/>
        </w:rPr>
        <w:t>へ</w:t>
      </w:r>
      <w:r>
        <w:rPr>
          <w:rFonts w:hAnsiTheme="minorEastAsia" w:hint="eastAsia"/>
        </w:rPr>
        <w:t>相談</w:t>
      </w:r>
      <w:r>
        <w:rPr>
          <w:rFonts w:hAnsiTheme="minorEastAsia"/>
        </w:rPr>
        <w:t>する。</w:t>
      </w:r>
    </w:p>
    <w:sectPr w:rsidR="00C6140D" w:rsidRPr="00CE416D" w:rsidSect="00CE416D">
      <w:footerReference w:type="default" r:id="rId8"/>
      <w:headerReference w:type="first" r:id="rId9"/>
      <w:pgSz w:w="11906" w:h="16838"/>
      <w:pgMar w:top="1134" w:right="1057" w:bottom="727" w:left="127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A878" w14:textId="77777777" w:rsidR="001408D0" w:rsidRDefault="001408D0" w:rsidP="00E051ED">
      <w:r>
        <w:separator/>
      </w:r>
    </w:p>
  </w:endnote>
  <w:endnote w:type="continuationSeparator" w:id="0">
    <w:p w14:paraId="63D897F4" w14:textId="77777777" w:rsidR="001408D0" w:rsidRDefault="001408D0" w:rsidP="00E0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96E6" w14:textId="77777777" w:rsidR="001408D0" w:rsidRDefault="001408D0">
    <w:pPr>
      <w:pStyle w:val="a5"/>
      <w:jc w:val="center"/>
    </w:pPr>
  </w:p>
  <w:p w14:paraId="5688E007" w14:textId="77777777" w:rsidR="001408D0" w:rsidRDefault="001408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2DE2" w14:textId="77777777" w:rsidR="001408D0" w:rsidRDefault="001408D0" w:rsidP="00E051ED">
      <w:r>
        <w:separator/>
      </w:r>
    </w:p>
  </w:footnote>
  <w:footnote w:type="continuationSeparator" w:id="0">
    <w:p w14:paraId="77A87386" w14:textId="77777777" w:rsidR="001408D0" w:rsidRDefault="001408D0" w:rsidP="00E0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BD96" w14:textId="5A579129" w:rsidR="00564EAA" w:rsidRPr="00282C0C" w:rsidRDefault="00564EAA" w:rsidP="00564EAA">
    <w:pPr>
      <w:widowControl/>
      <w:jc w:val="left"/>
      <w:rPr>
        <w:rFonts w:ascii="ＭＳ 明朝" w:eastAsia="ＭＳ 明朝" w:hAnsi="ＭＳ 明朝" w:hint="eastAsia"/>
        <w:b/>
        <w:sz w:val="22"/>
      </w:rPr>
    </w:pPr>
    <w:r w:rsidRPr="00564EAA">
      <w:rPr>
        <w:rFonts w:ascii="ＭＳ 明朝" w:eastAsia="ＭＳ 明朝" w:hAnsi="ＭＳ 明朝" w:hint="eastAsia"/>
        <w:b/>
        <w:sz w:val="22"/>
      </w:rPr>
      <w:t>４．添付書類（４）その他補助金の交付に関して参考となる書類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3713" style="v-text-anchor:middle" fillcolor="#cfc" strokecolor="green">
      <v:fill color="#cfc"/>
      <v:stroke color="green" weight="2pt"/>
      <v:textbox inset="0,0,0,0"/>
      <o:colormru v:ext="edit" colors="#fcc,#f6c,blue,#cfc,#3c3,green"/>
      <o:colormenu v:ext="edit" fillcolor="#cfc" strokecolor="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59B8"/>
    <w:rsid w:val="00000B86"/>
    <w:rsid w:val="00004F14"/>
    <w:rsid w:val="00006694"/>
    <w:rsid w:val="000100AB"/>
    <w:rsid w:val="000126E1"/>
    <w:rsid w:val="00013ED2"/>
    <w:rsid w:val="000159B8"/>
    <w:rsid w:val="000177D2"/>
    <w:rsid w:val="000179D3"/>
    <w:rsid w:val="000208A6"/>
    <w:rsid w:val="000253DA"/>
    <w:rsid w:val="0002552D"/>
    <w:rsid w:val="0003032B"/>
    <w:rsid w:val="0003040C"/>
    <w:rsid w:val="000347DF"/>
    <w:rsid w:val="000350C5"/>
    <w:rsid w:val="000404B0"/>
    <w:rsid w:val="0004140D"/>
    <w:rsid w:val="00041CEB"/>
    <w:rsid w:val="00041DAE"/>
    <w:rsid w:val="00054578"/>
    <w:rsid w:val="00057DA3"/>
    <w:rsid w:val="00061876"/>
    <w:rsid w:val="000673DC"/>
    <w:rsid w:val="00070447"/>
    <w:rsid w:val="00070823"/>
    <w:rsid w:val="00070FDC"/>
    <w:rsid w:val="00071F03"/>
    <w:rsid w:val="000727FE"/>
    <w:rsid w:val="00073B6C"/>
    <w:rsid w:val="0008047A"/>
    <w:rsid w:val="00086953"/>
    <w:rsid w:val="00086B27"/>
    <w:rsid w:val="00091FE7"/>
    <w:rsid w:val="0009389C"/>
    <w:rsid w:val="00093B1A"/>
    <w:rsid w:val="00093D43"/>
    <w:rsid w:val="00094D41"/>
    <w:rsid w:val="000A1134"/>
    <w:rsid w:val="000A141C"/>
    <w:rsid w:val="000A33C8"/>
    <w:rsid w:val="000A4338"/>
    <w:rsid w:val="000B1513"/>
    <w:rsid w:val="000B1B40"/>
    <w:rsid w:val="000B1F6C"/>
    <w:rsid w:val="000B2BD6"/>
    <w:rsid w:val="000B3EAB"/>
    <w:rsid w:val="000B586E"/>
    <w:rsid w:val="000B6498"/>
    <w:rsid w:val="000C03E2"/>
    <w:rsid w:val="000C04E4"/>
    <w:rsid w:val="000C06F4"/>
    <w:rsid w:val="000C2523"/>
    <w:rsid w:val="000D09BD"/>
    <w:rsid w:val="000D41AB"/>
    <w:rsid w:val="000D422F"/>
    <w:rsid w:val="000D494C"/>
    <w:rsid w:val="000E0EE6"/>
    <w:rsid w:val="000E2B27"/>
    <w:rsid w:val="000E41DA"/>
    <w:rsid w:val="000E5D56"/>
    <w:rsid w:val="000E6F13"/>
    <w:rsid w:val="000F0195"/>
    <w:rsid w:val="000F2742"/>
    <w:rsid w:val="000F32C2"/>
    <w:rsid w:val="000F3CDF"/>
    <w:rsid w:val="000F4762"/>
    <w:rsid w:val="000F523B"/>
    <w:rsid w:val="001021D6"/>
    <w:rsid w:val="001066A4"/>
    <w:rsid w:val="00110337"/>
    <w:rsid w:val="00114BDB"/>
    <w:rsid w:val="0011501B"/>
    <w:rsid w:val="00116E3A"/>
    <w:rsid w:val="00117161"/>
    <w:rsid w:val="00117E0D"/>
    <w:rsid w:val="00124A9B"/>
    <w:rsid w:val="00126DEB"/>
    <w:rsid w:val="00127B78"/>
    <w:rsid w:val="00133982"/>
    <w:rsid w:val="0013465F"/>
    <w:rsid w:val="001365F3"/>
    <w:rsid w:val="00136E1D"/>
    <w:rsid w:val="001377EB"/>
    <w:rsid w:val="001408D0"/>
    <w:rsid w:val="00141D99"/>
    <w:rsid w:val="00144A9A"/>
    <w:rsid w:val="001474FE"/>
    <w:rsid w:val="001520A6"/>
    <w:rsid w:val="0015225F"/>
    <w:rsid w:val="001537BD"/>
    <w:rsid w:val="001538F3"/>
    <w:rsid w:val="00156190"/>
    <w:rsid w:val="00156AE5"/>
    <w:rsid w:val="00156F4E"/>
    <w:rsid w:val="00157CD1"/>
    <w:rsid w:val="00162ED6"/>
    <w:rsid w:val="00163C7A"/>
    <w:rsid w:val="001649BC"/>
    <w:rsid w:val="001666DC"/>
    <w:rsid w:val="00166C4D"/>
    <w:rsid w:val="001675DC"/>
    <w:rsid w:val="0016794E"/>
    <w:rsid w:val="00167FB9"/>
    <w:rsid w:val="00171989"/>
    <w:rsid w:val="001722E9"/>
    <w:rsid w:val="001730B3"/>
    <w:rsid w:val="001759D4"/>
    <w:rsid w:val="00182FFA"/>
    <w:rsid w:val="00183CB1"/>
    <w:rsid w:val="00187FD5"/>
    <w:rsid w:val="00190367"/>
    <w:rsid w:val="001904F8"/>
    <w:rsid w:val="00194FF4"/>
    <w:rsid w:val="00197F5A"/>
    <w:rsid w:val="001A245F"/>
    <w:rsid w:val="001A2DD3"/>
    <w:rsid w:val="001A31D7"/>
    <w:rsid w:val="001A3224"/>
    <w:rsid w:val="001A37D4"/>
    <w:rsid w:val="001A538B"/>
    <w:rsid w:val="001B20F4"/>
    <w:rsid w:val="001B3B6D"/>
    <w:rsid w:val="001B4413"/>
    <w:rsid w:val="001B4745"/>
    <w:rsid w:val="001B47BD"/>
    <w:rsid w:val="001B7147"/>
    <w:rsid w:val="001C30A5"/>
    <w:rsid w:val="001C755B"/>
    <w:rsid w:val="001D01A2"/>
    <w:rsid w:val="001D4DE6"/>
    <w:rsid w:val="001D7364"/>
    <w:rsid w:val="001D7FB8"/>
    <w:rsid w:val="001E09F7"/>
    <w:rsid w:val="001E28D6"/>
    <w:rsid w:val="001E70E2"/>
    <w:rsid w:val="001F00D5"/>
    <w:rsid w:val="001F21E5"/>
    <w:rsid w:val="001F49FF"/>
    <w:rsid w:val="001F4FAD"/>
    <w:rsid w:val="001F52F7"/>
    <w:rsid w:val="001F54A5"/>
    <w:rsid w:val="001F7566"/>
    <w:rsid w:val="001F77E8"/>
    <w:rsid w:val="001F7D37"/>
    <w:rsid w:val="00202158"/>
    <w:rsid w:val="00204B34"/>
    <w:rsid w:val="002136DE"/>
    <w:rsid w:val="00213CA5"/>
    <w:rsid w:val="00216417"/>
    <w:rsid w:val="00217D10"/>
    <w:rsid w:val="00217D1C"/>
    <w:rsid w:val="00224BE1"/>
    <w:rsid w:val="00226A03"/>
    <w:rsid w:val="00226AA6"/>
    <w:rsid w:val="002277B6"/>
    <w:rsid w:val="0023041F"/>
    <w:rsid w:val="00231290"/>
    <w:rsid w:val="00231EF7"/>
    <w:rsid w:val="002348BB"/>
    <w:rsid w:val="002355B7"/>
    <w:rsid w:val="00235B09"/>
    <w:rsid w:val="0023601E"/>
    <w:rsid w:val="0023771B"/>
    <w:rsid w:val="002419EB"/>
    <w:rsid w:val="002423CB"/>
    <w:rsid w:val="002442A3"/>
    <w:rsid w:val="00250790"/>
    <w:rsid w:val="0025279F"/>
    <w:rsid w:val="00253669"/>
    <w:rsid w:val="00253884"/>
    <w:rsid w:val="0025759D"/>
    <w:rsid w:val="00261DD4"/>
    <w:rsid w:val="0026306E"/>
    <w:rsid w:val="002634D8"/>
    <w:rsid w:val="00263B26"/>
    <w:rsid w:val="00264038"/>
    <w:rsid w:val="00264BC6"/>
    <w:rsid w:val="002662C9"/>
    <w:rsid w:val="00266C97"/>
    <w:rsid w:val="00267704"/>
    <w:rsid w:val="00272F32"/>
    <w:rsid w:val="002765B6"/>
    <w:rsid w:val="00280004"/>
    <w:rsid w:val="00280031"/>
    <w:rsid w:val="0028295F"/>
    <w:rsid w:val="00282C0C"/>
    <w:rsid w:val="002836C4"/>
    <w:rsid w:val="002842AF"/>
    <w:rsid w:val="00285423"/>
    <w:rsid w:val="00286D2F"/>
    <w:rsid w:val="0029380E"/>
    <w:rsid w:val="002970D8"/>
    <w:rsid w:val="00297130"/>
    <w:rsid w:val="002973A3"/>
    <w:rsid w:val="002A0622"/>
    <w:rsid w:val="002A0D4F"/>
    <w:rsid w:val="002A59FF"/>
    <w:rsid w:val="002A5B78"/>
    <w:rsid w:val="002A747C"/>
    <w:rsid w:val="002B1F8A"/>
    <w:rsid w:val="002B2A6D"/>
    <w:rsid w:val="002B2B8F"/>
    <w:rsid w:val="002B3C48"/>
    <w:rsid w:val="002B5349"/>
    <w:rsid w:val="002C03EB"/>
    <w:rsid w:val="002C22A3"/>
    <w:rsid w:val="002C3A8A"/>
    <w:rsid w:val="002C412E"/>
    <w:rsid w:val="002D2046"/>
    <w:rsid w:val="002D2423"/>
    <w:rsid w:val="002D2CF7"/>
    <w:rsid w:val="002D35EA"/>
    <w:rsid w:val="002D3FE1"/>
    <w:rsid w:val="002E11C4"/>
    <w:rsid w:val="002E2608"/>
    <w:rsid w:val="002E360D"/>
    <w:rsid w:val="002E46A5"/>
    <w:rsid w:val="002E4D1B"/>
    <w:rsid w:val="002E63E9"/>
    <w:rsid w:val="002F240F"/>
    <w:rsid w:val="002F306C"/>
    <w:rsid w:val="002F5190"/>
    <w:rsid w:val="0030022D"/>
    <w:rsid w:val="003007BE"/>
    <w:rsid w:val="00300F87"/>
    <w:rsid w:val="0030299F"/>
    <w:rsid w:val="00305094"/>
    <w:rsid w:val="003061EF"/>
    <w:rsid w:val="00306662"/>
    <w:rsid w:val="00307419"/>
    <w:rsid w:val="00310569"/>
    <w:rsid w:val="00310B69"/>
    <w:rsid w:val="00311AE8"/>
    <w:rsid w:val="00311EFF"/>
    <w:rsid w:val="0031220C"/>
    <w:rsid w:val="00312F36"/>
    <w:rsid w:val="00314073"/>
    <w:rsid w:val="003146A7"/>
    <w:rsid w:val="00323198"/>
    <w:rsid w:val="003238E0"/>
    <w:rsid w:val="003245FB"/>
    <w:rsid w:val="003260B7"/>
    <w:rsid w:val="00330F78"/>
    <w:rsid w:val="00333ED4"/>
    <w:rsid w:val="00340525"/>
    <w:rsid w:val="0034091B"/>
    <w:rsid w:val="00340FCF"/>
    <w:rsid w:val="00341795"/>
    <w:rsid w:val="0034259C"/>
    <w:rsid w:val="00344821"/>
    <w:rsid w:val="003460C2"/>
    <w:rsid w:val="00347615"/>
    <w:rsid w:val="00350EE6"/>
    <w:rsid w:val="00352354"/>
    <w:rsid w:val="003532DF"/>
    <w:rsid w:val="00355E8C"/>
    <w:rsid w:val="0035642F"/>
    <w:rsid w:val="00356E31"/>
    <w:rsid w:val="00361159"/>
    <w:rsid w:val="0036135E"/>
    <w:rsid w:val="00361A66"/>
    <w:rsid w:val="00364C71"/>
    <w:rsid w:val="00366682"/>
    <w:rsid w:val="003722B4"/>
    <w:rsid w:val="00372EB8"/>
    <w:rsid w:val="00373AB1"/>
    <w:rsid w:val="00373F06"/>
    <w:rsid w:val="00374113"/>
    <w:rsid w:val="003746A6"/>
    <w:rsid w:val="003766B3"/>
    <w:rsid w:val="00377154"/>
    <w:rsid w:val="00381171"/>
    <w:rsid w:val="00382D3C"/>
    <w:rsid w:val="0038780D"/>
    <w:rsid w:val="00387EE4"/>
    <w:rsid w:val="003913B9"/>
    <w:rsid w:val="003924AF"/>
    <w:rsid w:val="0039364C"/>
    <w:rsid w:val="003957A9"/>
    <w:rsid w:val="003A02B0"/>
    <w:rsid w:val="003A0A08"/>
    <w:rsid w:val="003A0E74"/>
    <w:rsid w:val="003A1291"/>
    <w:rsid w:val="003A26B1"/>
    <w:rsid w:val="003A3B8F"/>
    <w:rsid w:val="003A4254"/>
    <w:rsid w:val="003A501F"/>
    <w:rsid w:val="003B4281"/>
    <w:rsid w:val="003B5338"/>
    <w:rsid w:val="003B670C"/>
    <w:rsid w:val="003B7973"/>
    <w:rsid w:val="003C1A37"/>
    <w:rsid w:val="003C1E97"/>
    <w:rsid w:val="003C4F40"/>
    <w:rsid w:val="003C6088"/>
    <w:rsid w:val="003C66A6"/>
    <w:rsid w:val="003C7C74"/>
    <w:rsid w:val="003C7E03"/>
    <w:rsid w:val="003D09C8"/>
    <w:rsid w:val="003D0AAC"/>
    <w:rsid w:val="003D1494"/>
    <w:rsid w:val="003D609F"/>
    <w:rsid w:val="003D747E"/>
    <w:rsid w:val="003E1266"/>
    <w:rsid w:val="003E208C"/>
    <w:rsid w:val="003E5A46"/>
    <w:rsid w:val="003E668E"/>
    <w:rsid w:val="003F27AC"/>
    <w:rsid w:val="003F2AA4"/>
    <w:rsid w:val="003F3302"/>
    <w:rsid w:val="003F6925"/>
    <w:rsid w:val="004036BD"/>
    <w:rsid w:val="0040459C"/>
    <w:rsid w:val="004109E3"/>
    <w:rsid w:val="0041227F"/>
    <w:rsid w:val="0041233B"/>
    <w:rsid w:val="004147F9"/>
    <w:rsid w:val="00415A71"/>
    <w:rsid w:val="0041671F"/>
    <w:rsid w:val="0042160C"/>
    <w:rsid w:val="00421C17"/>
    <w:rsid w:val="00424C2E"/>
    <w:rsid w:val="00424FF9"/>
    <w:rsid w:val="00425652"/>
    <w:rsid w:val="00426E2C"/>
    <w:rsid w:val="00426F9E"/>
    <w:rsid w:val="004270CE"/>
    <w:rsid w:val="0042747B"/>
    <w:rsid w:val="00427B7A"/>
    <w:rsid w:val="00427FD0"/>
    <w:rsid w:val="00430244"/>
    <w:rsid w:val="00430778"/>
    <w:rsid w:val="00430EC6"/>
    <w:rsid w:val="00430F24"/>
    <w:rsid w:val="00431BDD"/>
    <w:rsid w:val="004351D4"/>
    <w:rsid w:val="004405A9"/>
    <w:rsid w:val="004423B0"/>
    <w:rsid w:val="00443069"/>
    <w:rsid w:val="0044495C"/>
    <w:rsid w:val="004450A7"/>
    <w:rsid w:val="004450D6"/>
    <w:rsid w:val="00447110"/>
    <w:rsid w:val="00447AF0"/>
    <w:rsid w:val="00456A88"/>
    <w:rsid w:val="00460B4B"/>
    <w:rsid w:val="00461397"/>
    <w:rsid w:val="00463485"/>
    <w:rsid w:val="00465939"/>
    <w:rsid w:val="00465BA6"/>
    <w:rsid w:val="00467264"/>
    <w:rsid w:val="0047077C"/>
    <w:rsid w:val="004709D6"/>
    <w:rsid w:val="004740A7"/>
    <w:rsid w:val="00474397"/>
    <w:rsid w:val="00481D56"/>
    <w:rsid w:val="004830D0"/>
    <w:rsid w:val="004876B4"/>
    <w:rsid w:val="00490784"/>
    <w:rsid w:val="00491E61"/>
    <w:rsid w:val="00493302"/>
    <w:rsid w:val="00493D20"/>
    <w:rsid w:val="00495B0D"/>
    <w:rsid w:val="00497761"/>
    <w:rsid w:val="004A0507"/>
    <w:rsid w:val="004A17C4"/>
    <w:rsid w:val="004A3AE1"/>
    <w:rsid w:val="004A3D99"/>
    <w:rsid w:val="004A46F9"/>
    <w:rsid w:val="004A4F0D"/>
    <w:rsid w:val="004A5879"/>
    <w:rsid w:val="004A7F9E"/>
    <w:rsid w:val="004B1650"/>
    <w:rsid w:val="004B3ED8"/>
    <w:rsid w:val="004B497A"/>
    <w:rsid w:val="004B6F51"/>
    <w:rsid w:val="004B78CA"/>
    <w:rsid w:val="004C163F"/>
    <w:rsid w:val="004C1F0C"/>
    <w:rsid w:val="004C3ED9"/>
    <w:rsid w:val="004D1921"/>
    <w:rsid w:val="004D330C"/>
    <w:rsid w:val="004D7DFA"/>
    <w:rsid w:val="004E0ADF"/>
    <w:rsid w:val="004F2393"/>
    <w:rsid w:val="004F242B"/>
    <w:rsid w:val="004F6F38"/>
    <w:rsid w:val="004F73F7"/>
    <w:rsid w:val="0050208D"/>
    <w:rsid w:val="0050553C"/>
    <w:rsid w:val="00505FFA"/>
    <w:rsid w:val="0051045C"/>
    <w:rsid w:val="00510641"/>
    <w:rsid w:val="0051200F"/>
    <w:rsid w:val="005149C4"/>
    <w:rsid w:val="00514E2B"/>
    <w:rsid w:val="005160A5"/>
    <w:rsid w:val="0052024C"/>
    <w:rsid w:val="0052148F"/>
    <w:rsid w:val="00525F3B"/>
    <w:rsid w:val="00530381"/>
    <w:rsid w:val="005354BC"/>
    <w:rsid w:val="005354CB"/>
    <w:rsid w:val="00537C4B"/>
    <w:rsid w:val="0054092A"/>
    <w:rsid w:val="00542F53"/>
    <w:rsid w:val="0054327B"/>
    <w:rsid w:val="00551D27"/>
    <w:rsid w:val="00551DC9"/>
    <w:rsid w:val="00551E48"/>
    <w:rsid w:val="005565B2"/>
    <w:rsid w:val="00557649"/>
    <w:rsid w:val="00557AA8"/>
    <w:rsid w:val="00560D21"/>
    <w:rsid w:val="00560E84"/>
    <w:rsid w:val="00562A3B"/>
    <w:rsid w:val="00562D07"/>
    <w:rsid w:val="00564EAA"/>
    <w:rsid w:val="00565867"/>
    <w:rsid w:val="00565A07"/>
    <w:rsid w:val="005702B9"/>
    <w:rsid w:val="00570D4D"/>
    <w:rsid w:val="00571720"/>
    <w:rsid w:val="005727C3"/>
    <w:rsid w:val="005747B5"/>
    <w:rsid w:val="00574D29"/>
    <w:rsid w:val="005757DC"/>
    <w:rsid w:val="00582D30"/>
    <w:rsid w:val="0058329D"/>
    <w:rsid w:val="005841F7"/>
    <w:rsid w:val="00584CDD"/>
    <w:rsid w:val="00586303"/>
    <w:rsid w:val="0058744A"/>
    <w:rsid w:val="00593791"/>
    <w:rsid w:val="005957D0"/>
    <w:rsid w:val="005978E4"/>
    <w:rsid w:val="005A022C"/>
    <w:rsid w:val="005A1604"/>
    <w:rsid w:val="005A3865"/>
    <w:rsid w:val="005A4136"/>
    <w:rsid w:val="005A6327"/>
    <w:rsid w:val="005A6551"/>
    <w:rsid w:val="005A6C82"/>
    <w:rsid w:val="005B4FCD"/>
    <w:rsid w:val="005B5528"/>
    <w:rsid w:val="005C0DFE"/>
    <w:rsid w:val="005C1171"/>
    <w:rsid w:val="005C1A32"/>
    <w:rsid w:val="005C3C28"/>
    <w:rsid w:val="005C3ECF"/>
    <w:rsid w:val="005C4239"/>
    <w:rsid w:val="005C5282"/>
    <w:rsid w:val="005C6D37"/>
    <w:rsid w:val="005D0240"/>
    <w:rsid w:val="005D2BE5"/>
    <w:rsid w:val="005D2ECE"/>
    <w:rsid w:val="005D5528"/>
    <w:rsid w:val="005E4572"/>
    <w:rsid w:val="005E663A"/>
    <w:rsid w:val="005E724D"/>
    <w:rsid w:val="005F1817"/>
    <w:rsid w:val="005F2D4D"/>
    <w:rsid w:val="005F6898"/>
    <w:rsid w:val="005F6BC9"/>
    <w:rsid w:val="005F7073"/>
    <w:rsid w:val="00604A02"/>
    <w:rsid w:val="006064D2"/>
    <w:rsid w:val="00613E7A"/>
    <w:rsid w:val="00614214"/>
    <w:rsid w:val="006147FC"/>
    <w:rsid w:val="00615EC5"/>
    <w:rsid w:val="0062056D"/>
    <w:rsid w:val="00624349"/>
    <w:rsid w:val="00626F8A"/>
    <w:rsid w:val="00632A6C"/>
    <w:rsid w:val="0063637D"/>
    <w:rsid w:val="006417A4"/>
    <w:rsid w:val="00644FDB"/>
    <w:rsid w:val="00646432"/>
    <w:rsid w:val="00650A32"/>
    <w:rsid w:val="0065726E"/>
    <w:rsid w:val="006617C8"/>
    <w:rsid w:val="00666C81"/>
    <w:rsid w:val="00666CA3"/>
    <w:rsid w:val="00670381"/>
    <w:rsid w:val="006736AD"/>
    <w:rsid w:val="00681446"/>
    <w:rsid w:val="006816B3"/>
    <w:rsid w:val="0068410A"/>
    <w:rsid w:val="0068417A"/>
    <w:rsid w:val="00684A66"/>
    <w:rsid w:val="00685744"/>
    <w:rsid w:val="00687A44"/>
    <w:rsid w:val="00690FD9"/>
    <w:rsid w:val="00692A4D"/>
    <w:rsid w:val="00692CE5"/>
    <w:rsid w:val="00693552"/>
    <w:rsid w:val="00693BCC"/>
    <w:rsid w:val="006943FC"/>
    <w:rsid w:val="00696EC8"/>
    <w:rsid w:val="00697069"/>
    <w:rsid w:val="006A0DB9"/>
    <w:rsid w:val="006A2128"/>
    <w:rsid w:val="006A3241"/>
    <w:rsid w:val="006B3C7D"/>
    <w:rsid w:val="006B58AD"/>
    <w:rsid w:val="006B5C1A"/>
    <w:rsid w:val="006C1C71"/>
    <w:rsid w:val="006C3B28"/>
    <w:rsid w:val="006D1AFE"/>
    <w:rsid w:val="006D2562"/>
    <w:rsid w:val="006D39DD"/>
    <w:rsid w:val="006E08A1"/>
    <w:rsid w:val="006E0E4B"/>
    <w:rsid w:val="006E0FC8"/>
    <w:rsid w:val="006E2A78"/>
    <w:rsid w:val="006E2B0A"/>
    <w:rsid w:val="006E4087"/>
    <w:rsid w:val="006E483B"/>
    <w:rsid w:val="006E5585"/>
    <w:rsid w:val="006E6074"/>
    <w:rsid w:val="006E61F7"/>
    <w:rsid w:val="006E7B17"/>
    <w:rsid w:val="006F044D"/>
    <w:rsid w:val="006F2FCF"/>
    <w:rsid w:val="006F3D74"/>
    <w:rsid w:val="006F5B8D"/>
    <w:rsid w:val="006F5D18"/>
    <w:rsid w:val="006F76A5"/>
    <w:rsid w:val="00701581"/>
    <w:rsid w:val="00701CCF"/>
    <w:rsid w:val="0070416C"/>
    <w:rsid w:val="007101B7"/>
    <w:rsid w:val="007105F6"/>
    <w:rsid w:val="007110AF"/>
    <w:rsid w:val="00713077"/>
    <w:rsid w:val="00714723"/>
    <w:rsid w:val="00716985"/>
    <w:rsid w:val="007200CD"/>
    <w:rsid w:val="00721DF1"/>
    <w:rsid w:val="00724880"/>
    <w:rsid w:val="00726909"/>
    <w:rsid w:val="00730D88"/>
    <w:rsid w:val="00731DF5"/>
    <w:rsid w:val="00731F71"/>
    <w:rsid w:val="0073277D"/>
    <w:rsid w:val="00732785"/>
    <w:rsid w:val="007343AE"/>
    <w:rsid w:val="0073526D"/>
    <w:rsid w:val="00736CD9"/>
    <w:rsid w:val="00740EB5"/>
    <w:rsid w:val="00741084"/>
    <w:rsid w:val="00741554"/>
    <w:rsid w:val="00742981"/>
    <w:rsid w:val="00745272"/>
    <w:rsid w:val="00751882"/>
    <w:rsid w:val="00754028"/>
    <w:rsid w:val="0075625E"/>
    <w:rsid w:val="0075684E"/>
    <w:rsid w:val="00756CEB"/>
    <w:rsid w:val="007602D5"/>
    <w:rsid w:val="007721C6"/>
    <w:rsid w:val="00772871"/>
    <w:rsid w:val="00772CCC"/>
    <w:rsid w:val="00772F1F"/>
    <w:rsid w:val="00784EEC"/>
    <w:rsid w:val="0078647C"/>
    <w:rsid w:val="007874DC"/>
    <w:rsid w:val="00790649"/>
    <w:rsid w:val="00790BAE"/>
    <w:rsid w:val="0079547D"/>
    <w:rsid w:val="0079555C"/>
    <w:rsid w:val="007975E7"/>
    <w:rsid w:val="007A2A7A"/>
    <w:rsid w:val="007A38C3"/>
    <w:rsid w:val="007B0B75"/>
    <w:rsid w:val="007B1C07"/>
    <w:rsid w:val="007B2772"/>
    <w:rsid w:val="007B37F1"/>
    <w:rsid w:val="007B7415"/>
    <w:rsid w:val="007C1879"/>
    <w:rsid w:val="007C5E69"/>
    <w:rsid w:val="007C6060"/>
    <w:rsid w:val="007C70FD"/>
    <w:rsid w:val="007C78CF"/>
    <w:rsid w:val="007D735D"/>
    <w:rsid w:val="007D7E11"/>
    <w:rsid w:val="007E384A"/>
    <w:rsid w:val="007E3F46"/>
    <w:rsid w:val="007E4D01"/>
    <w:rsid w:val="007E6187"/>
    <w:rsid w:val="007E62D1"/>
    <w:rsid w:val="007E7A96"/>
    <w:rsid w:val="007F5A67"/>
    <w:rsid w:val="007F6206"/>
    <w:rsid w:val="00801687"/>
    <w:rsid w:val="00802C5B"/>
    <w:rsid w:val="008040CA"/>
    <w:rsid w:val="0080428D"/>
    <w:rsid w:val="008060D7"/>
    <w:rsid w:val="00807C31"/>
    <w:rsid w:val="0081213B"/>
    <w:rsid w:val="00813313"/>
    <w:rsid w:val="00814EB6"/>
    <w:rsid w:val="008164AB"/>
    <w:rsid w:val="00816A0C"/>
    <w:rsid w:val="00820147"/>
    <w:rsid w:val="008223E3"/>
    <w:rsid w:val="008240FE"/>
    <w:rsid w:val="00830BD5"/>
    <w:rsid w:val="00830C5F"/>
    <w:rsid w:val="00831BED"/>
    <w:rsid w:val="0083333B"/>
    <w:rsid w:val="00835164"/>
    <w:rsid w:val="00836315"/>
    <w:rsid w:val="0084083E"/>
    <w:rsid w:val="0084333B"/>
    <w:rsid w:val="0084432E"/>
    <w:rsid w:val="00845335"/>
    <w:rsid w:val="0084723A"/>
    <w:rsid w:val="00851086"/>
    <w:rsid w:val="008516AF"/>
    <w:rsid w:val="00852A9F"/>
    <w:rsid w:val="00854DD2"/>
    <w:rsid w:val="00855232"/>
    <w:rsid w:val="0085712A"/>
    <w:rsid w:val="00857283"/>
    <w:rsid w:val="008602A5"/>
    <w:rsid w:val="008602D9"/>
    <w:rsid w:val="0086484C"/>
    <w:rsid w:val="00864E9D"/>
    <w:rsid w:val="008661BC"/>
    <w:rsid w:val="0087180A"/>
    <w:rsid w:val="008753CF"/>
    <w:rsid w:val="00883168"/>
    <w:rsid w:val="00887413"/>
    <w:rsid w:val="008928FD"/>
    <w:rsid w:val="0089319B"/>
    <w:rsid w:val="00894EA6"/>
    <w:rsid w:val="00895253"/>
    <w:rsid w:val="00895D84"/>
    <w:rsid w:val="00895DAD"/>
    <w:rsid w:val="008A033D"/>
    <w:rsid w:val="008A6865"/>
    <w:rsid w:val="008B000B"/>
    <w:rsid w:val="008B1DF0"/>
    <w:rsid w:val="008B4127"/>
    <w:rsid w:val="008C0721"/>
    <w:rsid w:val="008C093B"/>
    <w:rsid w:val="008C15E8"/>
    <w:rsid w:val="008C3479"/>
    <w:rsid w:val="008C76F7"/>
    <w:rsid w:val="008D11DD"/>
    <w:rsid w:val="008D150B"/>
    <w:rsid w:val="008D2F70"/>
    <w:rsid w:val="008D48AC"/>
    <w:rsid w:val="008D51E7"/>
    <w:rsid w:val="008E11E8"/>
    <w:rsid w:val="008E1C2F"/>
    <w:rsid w:val="008E2EBD"/>
    <w:rsid w:val="008E50A6"/>
    <w:rsid w:val="008E54F0"/>
    <w:rsid w:val="008E75C4"/>
    <w:rsid w:val="008E761D"/>
    <w:rsid w:val="008F109F"/>
    <w:rsid w:val="008F2182"/>
    <w:rsid w:val="008F44C5"/>
    <w:rsid w:val="008F4E0B"/>
    <w:rsid w:val="009047DE"/>
    <w:rsid w:val="009056B7"/>
    <w:rsid w:val="009117D6"/>
    <w:rsid w:val="00911B3F"/>
    <w:rsid w:val="0091721A"/>
    <w:rsid w:val="009179C5"/>
    <w:rsid w:val="00930D48"/>
    <w:rsid w:val="009328BE"/>
    <w:rsid w:val="00932E9E"/>
    <w:rsid w:val="0093378C"/>
    <w:rsid w:val="00943084"/>
    <w:rsid w:val="00943C94"/>
    <w:rsid w:val="00946BF8"/>
    <w:rsid w:val="00947076"/>
    <w:rsid w:val="00947BD5"/>
    <w:rsid w:val="009512E7"/>
    <w:rsid w:val="009520FC"/>
    <w:rsid w:val="009568A4"/>
    <w:rsid w:val="009579CA"/>
    <w:rsid w:val="009600B6"/>
    <w:rsid w:val="00961828"/>
    <w:rsid w:val="00963A86"/>
    <w:rsid w:val="009732DF"/>
    <w:rsid w:val="00976896"/>
    <w:rsid w:val="00985ED5"/>
    <w:rsid w:val="00987367"/>
    <w:rsid w:val="0099098F"/>
    <w:rsid w:val="009947D3"/>
    <w:rsid w:val="009959B8"/>
    <w:rsid w:val="009964D0"/>
    <w:rsid w:val="00997DB2"/>
    <w:rsid w:val="009A2035"/>
    <w:rsid w:val="009A3D51"/>
    <w:rsid w:val="009A48B5"/>
    <w:rsid w:val="009A6B9C"/>
    <w:rsid w:val="009A7230"/>
    <w:rsid w:val="009A7F23"/>
    <w:rsid w:val="009B11EE"/>
    <w:rsid w:val="009B2092"/>
    <w:rsid w:val="009B3B06"/>
    <w:rsid w:val="009B5AA2"/>
    <w:rsid w:val="009B6CB3"/>
    <w:rsid w:val="009B75D6"/>
    <w:rsid w:val="009B77FA"/>
    <w:rsid w:val="009C176A"/>
    <w:rsid w:val="009C2F33"/>
    <w:rsid w:val="009C3137"/>
    <w:rsid w:val="009C4989"/>
    <w:rsid w:val="009C57B0"/>
    <w:rsid w:val="009C61C3"/>
    <w:rsid w:val="009D1EBC"/>
    <w:rsid w:val="009D26EA"/>
    <w:rsid w:val="009D4632"/>
    <w:rsid w:val="009D6343"/>
    <w:rsid w:val="009D6D6F"/>
    <w:rsid w:val="009D7F48"/>
    <w:rsid w:val="009E467F"/>
    <w:rsid w:val="009E49E8"/>
    <w:rsid w:val="009F1E88"/>
    <w:rsid w:val="009F6A7B"/>
    <w:rsid w:val="009F7416"/>
    <w:rsid w:val="00A001DA"/>
    <w:rsid w:val="00A00549"/>
    <w:rsid w:val="00A00880"/>
    <w:rsid w:val="00A01109"/>
    <w:rsid w:val="00A025AB"/>
    <w:rsid w:val="00A067F0"/>
    <w:rsid w:val="00A105B8"/>
    <w:rsid w:val="00A134E0"/>
    <w:rsid w:val="00A13CC3"/>
    <w:rsid w:val="00A1475A"/>
    <w:rsid w:val="00A148C6"/>
    <w:rsid w:val="00A2079B"/>
    <w:rsid w:val="00A208C4"/>
    <w:rsid w:val="00A25629"/>
    <w:rsid w:val="00A25769"/>
    <w:rsid w:val="00A257B6"/>
    <w:rsid w:val="00A26BEF"/>
    <w:rsid w:val="00A271FE"/>
    <w:rsid w:val="00A272CA"/>
    <w:rsid w:val="00A2792F"/>
    <w:rsid w:val="00A34AA1"/>
    <w:rsid w:val="00A362B6"/>
    <w:rsid w:val="00A3633E"/>
    <w:rsid w:val="00A36F26"/>
    <w:rsid w:val="00A417B3"/>
    <w:rsid w:val="00A421BC"/>
    <w:rsid w:val="00A43B49"/>
    <w:rsid w:val="00A4448E"/>
    <w:rsid w:val="00A44A1E"/>
    <w:rsid w:val="00A4582C"/>
    <w:rsid w:val="00A47F86"/>
    <w:rsid w:val="00A50DD5"/>
    <w:rsid w:val="00A513B1"/>
    <w:rsid w:val="00A51712"/>
    <w:rsid w:val="00A535D7"/>
    <w:rsid w:val="00A60D37"/>
    <w:rsid w:val="00A6116D"/>
    <w:rsid w:val="00A637FA"/>
    <w:rsid w:val="00A72D61"/>
    <w:rsid w:val="00A74ECC"/>
    <w:rsid w:val="00A767FD"/>
    <w:rsid w:val="00A82786"/>
    <w:rsid w:val="00A830F5"/>
    <w:rsid w:val="00A83A97"/>
    <w:rsid w:val="00A85DB1"/>
    <w:rsid w:val="00A85ED1"/>
    <w:rsid w:val="00A918B0"/>
    <w:rsid w:val="00A9290E"/>
    <w:rsid w:val="00A929A6"/>
    <w:rsid w:val="00A92DFE"/>
    <w:rsid w:val="00A97661"/>
    <w:rsid w:val="00A97B0E"/>
    <w:rsid w:val="00AA1510"/>
    <w:rsid w:val="00AA4338"/>
    <w:rsid w:val="00AA4579"/>
    <w:rsid w:val="00AA485C"/>
    <w:rsid w:val="00AA5E1A"/>
    <w:rsid w:val="00AA73A5"/>
    <w:rsid w:val="00AB18A7"/>
    <w:rsid w:val="00AB19B0"/>
    <w:rsid w:val="00AB3906"/>
    <w:rsid w:val="00AB39B3"/>
    <w:rsid w:val="00AB6052"/>
    <w:rsid w:val="00AB65F9"/>
    <w:rsid w:val="00AC0C30"/>
    <w:rsid w:val="00AC3EDF"/>
    <w:rsid w:val="00AC78F3"/>
    <w:rsid w:val="00AC7D0F"/>
    <w:rsid w:val="00AC7FD7"/>
    <w:rsid w:val="00AD1598"/>
    <w:rsid w:val="00AD19D2"/>
    <w:rsid w:val="00AD2584"/>
    <w:rsid w:val="00AD72D5"/>
    <w:rsid w:val="00AD76D5"/>
    <w:rsid w:val="00AE033A"/>
    <w:rsid w:val="00AE1EA0"/>
    <w:rsid w:val="00AE2864"/>
    <w:rsid w:val="00AE2E6A"/>
    <w:rsid w:val="00AE39D2"/>
    <w:rsid w:val="00AE3C85"/>
    <w:rsid w:val="00AE4A28"/>
    <w:rsid w:val="00AF0F6B"/>
    <w:rsid w:val="00AF14D4"/>
    <w:rsid w:val="00AF1F64"/>
    <w:rsid w:val="00AF308E"/>
    <w:rsid w:val="00AF3BA3"/>
    <w:rsid w:val="00AF5730"/>
    <w:rsid w:val="00B01D35"/>
    <w:rsid w:val="00B02346"/>
    <w:rsid w:val="00B028EE"/>
    <w:rsid w:val="00B0452A"/>
    <w:rsid w:val="00B100D2"/>
    <w:rsid w:val="00B13E26"/>
    <w:rsid w:val="00B14536"/>
    <w:rsid w:val="00B20498"/>
    <w:rsid w:val="00B216B1"/>
    <w:rsid w:val="00B22637"/>
    <w:rsid w:val="00B2266F"/>
    <w:rsid w:val="00B2409F"/>
    <w:rsid w:val="00B243A8"/>
    <w:rsid w:val="00B30863"/>
    <w:rsid w:val="00B31DC5"/>
    <w:rsid w:val="00B3265A"/>
    <w:rsid w:val="00B35AD4"/>
    <w:rsid w:val="00B3774E"/>
    <w:rsid w:val="00B37BC6"/>
    <w:rsid w:val="00B4026A"/>
    <w:rsid w:val="00B416D6"/>
    <w:rsid w:val="00B42712"/>
    <w:rsid w:val="00B43CF9"/>
    <w:rsid w:val="00B44274"/>
    <w:rsid w:val="00B446B3"/>
    <w:rsid w:val="00B44E44"/>
    <w:rsid w:val="00B50A1E"/>
    <w:rsid w:val="00B50AD3"/>
    <w:rsid w:val="00B5178C"/>
    <w:rsid w:val="00B53544"/>
    <w:rsid w:val="00B548CC"/>
    <w:rsid w:val="00B55975"/>
    <w:rsid w:val="00B5764A"/>
    <w:rsid w:val="00B57CE3"/>
    <w:rsid w:val="00B61352"/>
    <w:rsid w:val="00B62BEC"/>
    <w:rsid w:val="00B63645"/>
    <w:rsid w:val="00B63C61"/>
    <w:rsid w:val="00B67E3F"/>
    <w:rsid w:val="00B70B8E"/>
    <w:rsid w:val="00B72742"/>
    <w:rsid w:val="00B73C84"/>
    <w:rsid w:val="00B75ED4"/>
    <w:rsid w:val="00B840C4"/>
    <w:rsid w:val="00B87FA4"/>
    <w:rsid w:val="00B90040"/>
    <w:rsid w:val="00B901F8"/>
    <w:rsid w:val="00B909A4"/>
    <w:rsid w:val="00B9226A"/>
    <w:rsid w:val="00B932ED"/>
    <w:rsid w:val="00BA0048"/>
    <w:rsid w:val="00BA3D09"/>
    <w:rsid w:val="00BA5F82"/>
    <w:rsid w:val="00BA74C1"/>
    <w:rsid w:val="00BA78D3"/>
    <w:rsid w:val="00BB0B1C"/>
    <w:rsid w:val="00BB11B0"/>
    <w:rsid w:val="00BB4506"/>
    <w:rsid w:val="00BB5033"/>
    <w:rsid w:val="00BB5A20"/>
    <w:rsid w:val="00BB5C8C"/>
    <w:rsid w:val="00BB63FD"/>
    <w:rsid w:val="00BB6A8D"/>
    <w:rsid w:val="00BB79A8"/>
    <w:rsid w:val="00BC076E"/>
    <w:rsid w:val="00BC347B"/>
    <w:rsid w:val="00BC4FE4"/>
    <w:rsid w:val="00BC51A0"/>
    <w:rsid w:val="00BC5B91"/>
    <w:rsid w:val="00BC791B"/>
    <w:rsid w:val="00BD0DD8"/>
    <w:rsid w:val="00BD5D06"/>
    <w:rsid w:val="00BD6399"/>
    <w:rsid w:val="00BE0110"/>
    <w:rsid w:val="00BE2F04"/>
    <w:rsid w:val="00BE4F68"/>
    <w:rsid w:val="00BE54DB"/>
    <w:rsid w:val="00BE5C3E"/>
    <w:rsid w:val="00BF1126"/>
    <w:rsid w:val="00BF2048"/>
    <w:rsid w:val="00BF26B5"/>
    <w:rsid w:val="00BF40F8"/>
    <w:rsid w:val="00BF7DE0"/>
    <w:rsid w:val="00C00083"/>
    <w:rsid w:val="00C0105F"/>
    <w:rsid w:val="00C01372"/>
    <w:rsid w:val="00C016A2"/>
    <w:rsid w:val="00C02CC1"/>
    <w:rsid w:val="00C03910"/>
    <w:rsid w:val="00C05C88"/>
    <w:rsid w:val="00C10A0B"/>
    <w:rsid w:val="00C11191"/>
    <w:rsid w:val="00C15086"/>
    <w:rsid w:val="00C16738"/>
    <w:rsid w:val="00C16D1F"/>
    <w:rsid w:val="00C21676"/>
    <w:rsid w:val="00C21D0D"/>
    <w:rsid w:val="00C23FBD"/>
    <w:rsid w:val="00C24D7D"/>
    <w:rsid w:val="00C2505D"/>
    <w:rsid w:val="00C276A5"/>
    <w:rsid w:val="00C30CF4"/>
    <w:rsid w:val="00C319F2"/>
    <w:rsid w:val="00C32DEF"/>
    <w:rsid w:val="00C34528"/>
    <w:rsid w:val="00C40DA8"/>
    <w:rsid w:val="00C43502"/>
    <w:rsid w:val="00C45BBB"/>
    <w:rsid w:val="00C46F24"/>
    <w:rsid w:val="00C46F45"/>
    <w:rsid w:val="00C52197"/>
    <w:rsid w:val="00C52F02"/>
    <w:rsid w:val="00C530E1"/>
    <w:rsid w:val="00C53563"/>
    <w:rsid w:val="00C544A3"/>
    <w:rsid w:val="00C561A4"/>
    <w:rsid w:val="00C56F6D"/>
    <w:rsid w:val="00C6028E"/>
    <w:rsid w:val="00C6140D"/>
    <w:rsid w:val="00C64AA6"/>
    <w:rsid w:val="00C67937"/>
    <w:rsid w:val="00C67AD8"/>
    <w:rsid w:val="00C713A2"/>
    <w:rsid w:val="00C82B87"/>
    <w:rsid w:val="00C83B47"/>
    <w:rsid w:val="00C85559"/>
    <w:rsid w:val="00C87D37"/>
    <w:rsid w:val="00C93119"/>
    <w:rsid w:val="00C93947"/>
    <w:rsid w:val="00C9519C"/>
    <w:rsid w:val="00C9576C"/>
    <w:rsid w:val="00CA148E"/>
    <w:rsid w:val="00CA26D1"/>
    <w:rsid w:val="00CA35A0"/>
    <w:rsid w:val="00CA3E44"/>
    <w:rsid w:val="00CA6225"/>
    <w:rsid w:val="00CA6D8B"/>
    <w:rsid w:val="00CB1428"/>
    <w:rsid w:val="00CB17C4"/>
    <w:rsid w:val="00CB2E32"/>
    <w:rsid w:val="00CB3045"/>
    <w:rsid w:val="00CB593B"/>
    <w:rsid w:val="00CC0F5F"/>
    <w:rsid w:val="00CC168F"/>
    <w:rsid w:val="00CC1E90"/>
    <w:rsid w:val="00CC2BCB"/>
    <w:rsid w:val="00CC67D4"/>
    <w:rsid w:val="00CC71F9"/>
    <w:rsid w:val="00CD17BC"/>
    <w:rsid w:val="00CD3F5A"/>
    <w:rsid w:val="00CD6A39"/>
    <w:rsid w:val="00CD6C8F"/>
    <w:rsid w:val="00CD7306"/>
    <w:rsid w:val="00CD7562"/>
    <w:rsid w:val="00CE3669"/>
    <w:rsid w:val="00CE416D"/>
    <w:rsid w:val="00CE5792"/>
    <w:rsid w:val="00CE7422"/>
    <w:rsid w:val="00CE7987"/>
    <w:rsid w:val="00CE7D7C"/>
    <w:rsid w:val="00CF06AA"/>
    <w:rsid w:val="00CF310F"/>
    <w:rsid w:val="00CF4B87"/>
    <w:rsid w:val="00CF7A5E"/>
    <w:rsid w:val="00D00DF6"/>
    <w:rsid w:val="00D03C81"/>
    <w:rsid w:val="00D0696B"/>
    <w:rsid w:val="00D07610"/>
    <w:rsid w:val="00D076CC"/>
    <w:rsid w:val="00D07797"/>
    <w:rsid w:val="00D105A6"/>
    <w:rsid w:val="00D11735"/>
    <w:rsid w:val="00D12A60"/>
    <w:rsid w:val="00D13179"/>
    <w:rsid w:val="00D1419F"/>
    <w:rsid w:val="00D15AAF"/>
    <w:rsid w:val="00D21EE7"/>
    <w:rsid w:val="00D235CA"/>
    <w:rsid w:val="00D2653A"/>
    <w:rsid w:val="00D277AF"/>
    <w:rsid w:val="00D27A52"/>
    <w:rsid w:val="00D30871"/>
    <w:rsid w:val="00D33377"/>
    <w:rsid w:val="00D35A5F"/>
    <w:rsid w:val="00D36C26"/>
    <w:rsid w:val="00D377E0"/>
    <w:rsid w:val="00D42E3D"/>
    <w:rsid w:val="00D47C25"/>
    <w:rsid w:val="00D53E81"/>
    <w:rsid w:val="00D57170"/>
    <w:rsid w:val="00D60E3D"/>
    <w:rsid w:val="00D6165C"/>
    <w:rsid w:val="00D6171D"/>
    <w:rsid w:val="00D61976"/>
    <w:rsid w:val="00D61C9B"/>
    <w:rsid w:val="00D63D45"/>
    <w:rsid w:val="00D643AD"/>
    <w:rsid w:val="00D66E89"/>
    <w:rsid w:val="00D67B5B"/>
    <w:rsid w:val="00D67DC4"/>
    <w:rsid w:val="00D70856"/>
    <w:rsid w:val="00D72B60"/>
    <w:rsid w:val="00D74EA3"/>
    <w:rsid w:val="00D74FB1"/>
    <w:rsid w:val="00D75DBF"/>
    <w:rsid w:val="00D773B8"/>
    <w:rsid w:val="00D777F8"/>
    <w:rsid w:val="00D80725"/>
    <w:rsid w:val="00D80B84"/>
    <w:rsid w:val="00D8211F"/>
    <w:rsid w:val="00D84451"/>
    <w:rsid w:val="00D85BC8"/>
    <w:rsid w:val="00D85D07"/>
    <w:rsid w:val="00D86092"/>
    <w:rsid w:val="00D93112"/>
    <w:rsid w:val="00D93E2B"/>
    <w:rsid w:val="00D942F5"/>
    <w:rsid w:val="00D95147"/>
    <w:rsid w:val="00D97A43"/>
    <w:rsid w:val="00DA0B05"/>
    <w:rsid w:val="00DA3B9D"/>
    <w:rsid w:val="00DA43EA"/>
    <w:rsid w:val="00DA5C51"/>
    <w:rsid w:val="00DA62AF"/>
    <w:rsid w:val="00DA650F"/>
    <w:rsid w:val="00DA6EFE"/>
    <w:rsid w:val="00DB3F85"/>
    <w:rsid w:val="00DB5DAF"/>
    <w:rsid w:val="00DB6877"/>
    <w:rsid w:val="00DB7768"/>
    <w:rsid w:val="00DB7790"/>
    <w:rsid w:val="00DB7BF2"/>
    <w:rsid w:val="00DC04DB"/>
    <w:rsid w:val="00DC3BEF"/>
    <w:rsid w:val="00DC4B4E"/>
    <w:rsid w:val="00DC6F33"/>
    <w:rsid w:val="00DC75C1"/>
    <w:rsid w:val="00DD093E"/>
    <w:rsid w:val="00DD0DF4"/>
    <w:rsid w:val="00DD0E1D"/>
    <w:rsid w:val="00DD12AE"/>
    <w:rsid w:val="00DD215D"/>
    <w:rsid w:val="00DD3BEC"/>
    <w:rsid w:val="00DD4395"/>
    <w:rsid w:val="00DD4518"/>
    <w:rsid w:val="00DD4AF0"/>
    <w:rsid w:val="00DD4B56"/>
    <w:rsid w:val="00DD53F4"/>
    <w:rsid w:val="00DD6318"/>
    <w:rsid w:val="00DE0971"/>
    <w:rsid w:val="00DE1771"/>
    <w:rsid w:val="00DE1DEA"/>
    <w:rsid w:val="00DE44F6"/>
    <w:rsid w:val="00DF3456"/>
    <w:rsid w:val="00DF5CEB"/>
    <w:rsid w:val="00DF694E"/>
    <w:rsid w:val="00DF780D"/>
    <w:rsid w:val="00E01B20"/>
    <w:rsid w:val="00E01D28"/>
    <w:rsid w:val="00E01E96"/>
    <w:rsid w:val="00E02924"/>
    <w:rsid w:val="00E039A3"/>
    <w:rsid w:val="00E051ED"/>
    <w:rsid w:val="00E05659"/>
    <w:rsid w:val="00E06A35"/>
    <w:rsid w:val="00E07D11"/>
    <w:rsid w:val="00E11F1E"/>
    <w:rsid w:val="00E147AE"/>
    <w:rsid w:val="00E158C5"/>
    <w:rsid w:val="00E17722"/>
    <w:rsid w:val="00E2058E"/>
    <w:rsid w:val="00E21909"/>
    <w:rsid w:val="00E21CC9"/>
    <w:rsid w:val="00E21EBF"/>
    <w:rsid w:val="00E223C5"/>
    <w:rsid w:val="00E22975"/>
    <w:rsid w:val="00E3115A"/>
    <w:rsid w:val="00E354CB"/>
    <w:rsid w:val="00E40AFE"/>
    <w:rsid w:val="00E40EFD"/>
    <w:rsid w:val="00E42E9F"/>
    <w:rsid w:val="00E45E7C"/>
    <w:rsid w:val="00E463CE"/>
    <w:rsid w:val="00E5037E"/>
    <w:rsid w:val="00E5158D"/>
    <w:rsid w:val="00E52A1E"/>
    <w:rsid w:val="00E53D2F"/>
    <w:rsid w:val="00E5678C"/>
    <w:rsid w:val="00E56A5D"/>
    <w:rsid w:val="00E64CC3"/>
    <w:rsid w:val="00E657A5"/>
    <w:rsid w:val="00E65E02"/>
    <w:rsid w:val="00E66C28"/>
    <w:rsid w:val="00E67202"/>
    <w:rsid w:val="00E707A9"/>
    <w:rsid w:val="00E71C37"/>
    <w:rsid w:val="00E7205E"/>
    <w:rsid w:val="00E7437F"/>
    <w:rsid w:val="00E766E0"/>
    <w:rsid w:val="00E76D38"/>
    <w:rsid w:val="00E77AC0"/>
    <w:rsid w:val="00E77C81"/>
    <w:rsid w:val="00E8581C"/>
    <w:rsid w:val="00E86EA7"/>
    <w:rsid w:val="00E952B0"/>
    <w:rsid w:val="00E97235"/>
    <w:rsid w:val="00E97282"/>
    <w:rsid w:val="00EA7721"/>
    <w:rsid w:val="00EB12AB"/>
    <w:rsid w:val="00EB1C4F"/>
    <w:rsid w:val="00EB6792"/>
    <w:rsid w:val="00EC0662"/>
    <w:rsid w:val="00EC0D79"/>
    <w:rsid w:val="00EC4800"/>
    <w:rsid w:val="00EC63B0"/>
    <w:rsid w:val="00EC7005"/>
    <w:rsid w:val="00ED1A84"/>
    <w:rsid w:val="00ED3DB9"/>
    <w:rsid w:val="00ED4ECF"/>
    <w:rsid w:val="00ED626C"/>
    <w:rsid w:val="00ED65E4"/>
    <w:rsid w:val="00ED7326"/>
    <w:rsid w:val="00EE0E7B"/>
    <w:rsid w:val="00EE25AA"/>
    <w:rsid w:val="00EF00BB"/>
    <w:rsid w:val="00EF101E"/>
    <w:rsid w:val="00EF1F89"/>
    <w:rsid w:val="00EF25B6"/>
    <w:rsid w:val="00EF6CE8"/>
    <w:rsid w:val="00EF6F58"/>
    <w:rsid w:val="00F00296"/>
    <w:rsid w:val="00F002B5"/>
    <w:rsid w:val="00F002FD"/>
    <w:rsid w:val="00F006F5"/>
    <w:rsid w:val="00F022E3"/>
    <w:rsid w:val="00F03261"/>
    <w:rsid w:val="00F06F01"/>
    <w:rsid w:val="00F12B44"/>
    <w:rsid w:val="00F149E0"/>
    <w:rsid w:val="00F2021B"/>
    <w:rsid w:val="00F21BAB"/>
    <w:rsid w:val="00F22D4B"/>
    <w:rsid w:val="00F23F18"/>
    <w:rsid w:val="00F252B9"/>
    <w:rsid w:val="00F327A4"/>
    <w:rsid w:val="00F35BFB"/>
    <w:rsid w:val="00F3655A"/>
    <w:rsid w:val="00F404ED"/>
    <w:rsid w:val="00F41FE8"/>
    <w:rsid w:val="00F455A5"/>
    <w:rsid w:val="00F475ED"/>
    <w:rsid w:val="00F524E6"/>
    <w:rsid w:val="00F528CB"/>
    <w:rsid w:val="00F53B3B"/>
    <w:rsid w:val="00F55068"/>
    <w:rsid w:val="00F56061"/>
    <w:rsid w:val="00F60181"/>
    <w:rsid w:val="00F62BFF"/>
    <w:rsid w:val="00F63534"/>
    <w:rsid w:val="00F64977"/>
    <w:rsid w:val="00F64F77"/>
    <w:rsid w:val="00F713D5"/>
    <w:rsid w:val="00F71D41"/>
    <w:rsid w:val="00F737AB"/>
    <w:rsid w:val="00F75DAD"/>
    <w:rsid w:val="00F76F4C"/>
    <w:rsid w:val="00F77360"/>
    <w:rsid w:val="00F80510"/>
    <w:rsid w:val="00F8063C"/>
    <w:rsid w:val="00F8343B"/>
    <w:rsid w:val="00F8445F"/>
    <w:rsid w:val="00F860BD"/>
    <w:rsid w:val="00F87A00"/>
    <w:rsid w:val="00F91C1F"/>
    <w:rsid w:val="00F951F4"/>
    <w:rsid w:val="00F95CFC"/>
    <w:rsid w:val="00F96242"/>
    <w:rsid w:val="00F9628B"/>
    <w:rsid w:val="00FA00DC"/>
    <w:rsid w:val="00FA0441"/>
    <w:rsid w:val="00FA538C"/>
    <w:rsid w:val="00FA6206"/>
    <w:rsid w:val="00FB0689"/>
    <w:rsid w:val="00FB37B2"/>
    <w:rsid w:val="00FB5EF5"/>
    <w:rsid w:val="00FC013D"/>
    <w:rsid w:val="00FC1516"/>
    <w:rsid w:val="00FC24EE"/>
    <w:rsid w:val="00FC4915"/>
    <w:rsid w:val="00FC4A64"/>
    <w:rsid w:val="00FC5328"/>
    <w:rsid w:val="00FC6BF8"/>
    <w:rsid w:val="00FD2F0F"/>
    <w:rsid w:val="00FD4926"/>
    <w:rsid w:val="00FD5355"/>
    <w:rsid w:val="00FD53DC"/>
    <w:rsid w:val="00FD54C2"/>
    <w:rsid w:val="00FD5CB0"/>
    <w:rsid w:val="00FD673E"/>
    <w:rsid w:val="00FE0324"/>
    <w:rsid w:val="00FE2590"/>
    <w:rsid w:val="00FE441C"/>
    <w:rsid w:val="00FF133B"/>
    <w:rsid w:val="00FF135F"/>
    <w:rsid w:val="00FF18EE"/>
    <w:rsid w:val="00FF2240"/>
    <w:rsid w:val="00FF37AE"/>
    <w:rsid w:val="00FF3C87"/>
    <w:rsid w:val="00FF5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3713" style="v-text-anchor:middle" fillcolor="#cfc" strokecolor="green">
      <v:fill color="#cfc"/>
      <v:stroke color="green" weight="2pt"/>
      <v:textbox inset="0,0,0,0"/>
      <o:colormru v:ext="edit" colors="#fcc,#f6c,blue,#cfc,#3c3,green"/>
      <o:colormenu v:ext="edit" fillcolor="#cfc" strokecolor="green"/>
    </o:shapedefaults>
    <o:shapelayout v:ext="edit">
      <o:idmap v:ext="edit" data="1"/>
      <o:regrouptable v:ext="edit">
        <o:entry new="1" old="0"/>
        <o:entry new="2" old="0"/>
        <o:entry new="3" old="0"/>
        <o:entry new="4" old="0"/>
        <o:entry new="5" old="0"/>
        <o:entry new="6" old="0"/>
        <o:entry new="7" old="0"/>
        <o:entry new="8" old="0"/>
        <o:entry new="9" old="0"/>
      </o:regrouptable>
    </o:shapelayout>
  </w:shapeDefaults>
  <w:decimalSymbol w:val="."/>
  <w:listSeparator w:val=","/>
  <w14:docId w14:val="08D4BE2F"/>
  <w15:docId w15:val="{156C9BD6-C3A5-432F-9F51-5B4924B4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CE8"/>
    <w:pPr>
      <w:widowControl w:val="0"/>
      <w:jc w:val="both"/>
    </w:pPr>
  </w:style>
  <w:style w:type="paragraph" w:styleId="1">
    <w:name w:val="heading 1"/>
    <w:basedOn w:val="a"/>
    <w:next w:val="a"/>
    <w:link w:val="10"/>
    <w:uiPriority w:val="9"/>
    <w:qFormat/>
    <w:rsid w:val="00DC3BE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93D2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64E9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C4B4E"/>
    <w:pPr>
      <w:keepNext/>
      <w:ind w:leftChars="400" w:left="400"/>
      <w:outlineLvl w:val="3"/>
    </w:pPr>
    <w:rPr>
      <w:b/>
      <w:bCs/>
    </w:rPr>
  </w:style>
  <w:style w:type="paragraph" w:styleId="5">
    <w:name w:val="heading 5"/>
    <w:basedOn w:val="a"/>
    <w:next w:val="a"/>
    <w:link w:val="50"/>
    <w:uiPriority w:val="9"/>
    <w:unhideWhenUsed/>
    <w:qFormat/>
    <w:rsid w:val="00DC4B4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1ED"/>
    <w:pPr>
      <w:tabs>
        <w:tab w:val="center" w:pos="4252"/>
        <w:tab w:val="right" w:pos="8504"/>
      </w:tabs>
      <w:snapToGrid w:val="0"/>
    </w:pPr>
  </w:style>
  <w:style w:type="character" w:customStyle="1" w:styleId="a4">
    <w:name w:val="ヘッダー (文字)"/>
    <w:basedOn w:val="a0"/>
    <w:link w:val="a3"/>
    <w:uiPriority w:val="99"/>
    <w:rsid w:val="00E051ED"/>
  </w:style>
  <w:style w:type="paragraph" w:styleId="a5">
    <w:name w:val="footer"/>
    <w:basedOn w:val="a"/>
    <w:link w:val="a6"/>
    <w:uiPriority w:val="99"/>
    <w:unhideWhenUsed/>
    <w:rsid w:val="00E051ED"/>
    <w:pPr>
      <w:tabs>
        <w:tab w:val="center" w:pos="4252"/>
        <w:tab w:val="right" w:pos="8504"/>
      </w:tabs>
      <w:snapToGrid w:val="0"/>
    </w:pPr>
  </w:style>
  <w:style w:type="character" w:customStyle="1" w:styleId="a6">
    <w:name w:val="フッター (文字)"/>
    <w:basedOn w:val="a0"/>
    <w:link w:val="a5"/>
    <w:uiPriority w:val="99"/>
    <w:rsid w:val="00E051ED"/>
  </w:style>
  <w:style w:type="character" w:customStyle="1" w:styleId="20">
    <w:name w:val="見出し 2 (文字)"/>
    <w:basedOn w:val="a0"/>
    <w:link w:val="2"/>
    <w:uiPriority w:val="9"/>
    <w:rsid w:val="00493D20"/>
    <w:rPr>
      <w:rFonts w:asciiTheme="majorHAnsi" w:eastAsiaTheme="majorEastAsia" w:hAnsiTheme="majorHAnsi" w:cstheme="majorBidi"/>
    </w:rPr>
  </w:style>
  <w:style w:type="paragraph" w:styleId="a7">
    <w:name w:val="Balloon Text"/>
    <w:basedOn w:val="a"/>
    <w:link w:val="a8"/>
    <w:uiPriority w:val="99"/>
    <w:semiHidden/>
    <w:unhideWhenUsed/>
    <w:rsid w:val="00A611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116D"/>
    <w:rPr>
      <w:rFonts w:asciiTheme="majorHAnsi" w:eastAsiaTheme="majorEastAsia" w:hAnsiTheme="majorHAnsi" w:cstheme="majorBidi"/>
      <w:sz w:val="18"/>
      <w:szCs w:val="18"/>
    </w:rPr>
  </w:style>
  <w:style w:type="character" w:customStyle="1" w:styleId="10">
    <w:name w:val="見出し 1 (文字)"/>
    <w:basedOn w:val="a0"/>
    <w:link w:val="1"/>
    <w:uiPriority w:val="9"/>
    <w:rsid w:val="00DC3BEF"/>
    <w:rPr>
      <w:rFonts w:asciiTheme="majorHAnsi" w:eastAsiaTheme="majorEastAsia" w:hAnsiTheme="majorHAnsi" w:cstheme="majorBidi"/>
      <w:sz w:val="24"/>
      <w:szCs w:val="24"/>
    </w:rPr>
  </w:style>
  <w:style w:type="paragraph" w:styleId="a9">
    <w:name w:val="TOC Heading"/>
    <w:basedOn w:val="1"/>
    <w:next w:val="a"/>
    <w:uiPriority w:val="39"/>
    <w:unhideWhenUsed/>
    <w:qFormat/>
    <w:rsid w:val="00DC3BEF"/>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DC3BEF"/>
    <w:pPr>
      <w:ind w:leftChars="100" w:left="210"/>
    </w:pPr>
  </w:style>
  <w:style w:type="character" w:styleId="aa">
    <w:name w:val="Hyperlink"/>
    <w:basedOn w:val="a0"/>
    <w:uiPriority w:val="99"/>
    <w:unhideWhenUsed/>
    <w:rsid w:val="00DC3BEF"/>
    <w:rPr>
      <w:color w:val="0000FF" w:themeColor="hyperlink"/>
      <w:u w:val="single"/>
    </w:rPr>
  </w:style>
  <w:style w:type="paragraph" w:styleId="11">
    <w:name w:val="toc 1"/>
    <w:basedOn w:val="a"/>
    <w:next w:val="a"/>
    <w:autoRedefine/>
    <w:uiPriority w:val="39"/>
    <w:unhideWhenUsed/>
    <w:rsid w:val="00427B7A"/>
    <w:pPr>
      <w:tabs>
        <w:tab w:val="right" w:leader="dot" w:pos="8494"/>
      </w:tabs>
    </w:pPr>
    <w:rPr>
      <w:rFonts w:asciiTheme="majorEastAsia" w:eastAsiaTheme="majorEastAsia" w:hAnsiTheme="majorEastAsia"/>
      <w:noProof/>
    </w:rPr>
  </w:style>
  <w:style w:type="paragraph" w:styleId="ab">
    <w:name w:val="No Spacing"/>
    <w:uiPriority w:val="1"/>
    <w:qFormat/>
    <w:rsid w:val="00807C31"/>
    <w:pPr>
      <w:widowControl w:val="0"/>
      <w:jc w:val="both"/>
    </w:pPr>
  </w:style>
  <w:style w:type="paragraph" w:styleId="Web">
    <w:name w:val="Normal (Web)"/>
    <w:basedOn w:val="a"/>
    <w:uiPriority w:val="99"/>
    <w:unhideWhenUsed/>
    <w:rsid w:val="006841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rsid w:val="00864E9D"/>
    <w:rPr>
      <w:rFonts w:asciiTheme="majorHAnsi" w:eastAsiaTheme="majorEastAsia" w:hAnsiTheme="majorHAnsi" w:cstheme="majorBidi"/>
    </w:rPr>
  </w:style>
  <w:style w:type="character" w:customStyle="1" w:styleId="40">
    <w:name w:val="見出し 4 (文字)"/>
    <w:basedOn w:val="a0"/>
    <w:link w:val="4"/>
    <w:uiPriority w:val="9"/>
    <w:rsid w:val="00DC4B4E"/>
    <w:rPr>
      <w:b/>
      <w:bCs/>
    </w:rPr>
  </w:style>
  <w:style w:type="character" w:customStyle="1" w:styleId="50">
    <w:name w:val="見出し 5 (文字)"/>
    <w:basedOn w:val="a0"/>
    <w:link w:val="5"/>
    <w:uiPriority w:val="9"/>
    <w:rsid w:val="00DC4B4E"/>
    <w:rPr>
      <w:rFonts w:asciiTheme="majorHAnsi" w:eastAsiaTheme="majorEastAsia" w:hAnsiTheme="majorHAnsi" w:cstheme="majorBidi"/>
    </w:rPr>
  </w:style>
  <w:style w:type="paragraph" w:styleId="31">
    <w:name w:val="toc 3"/>
    <w:basedOn w:val="a"/>
    <w:next w:val="a"/>
    <w:autoRedefine/>
    <w:uiPriority w:val="39"/>
    <w:unhideWhenUsed/>
    <w:rsid w:val="00DC4B4E"/>
    <w:pPr>
      <w:ind w:leftChars="200" w:left="420"/>
    </w:pPr>
  </w:style>
  <w:style w:type="table" w:styleId="ac">
    <w:name w:val="Table Grid"/>
    <w:basedOn w:val="a1"/>
    <w:rsid w:val="00DC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
    <w:next w:val="a"/>
    <w:autoRedefine/>
    <w:uiPriority w:val="39"/>
    <w:unhideWhenUsed/>
    <w:rsid w:val="00DC4B4E"/>
    <w:pPr>
      <w:ind w:leftChars="300" w:left="630"/>
    </w:pPr>
  </w:style>
  <w:style w:type="paragraph" w:styleId="51">
    <w:name w:val="toc 5"/>
    <w:basedOn w:val="a"/>
    <w:next w:val="a"/>
    <w:autoRedefine/>
    <w:uiPriority w:val="39"/>
    <w:unhideWhenUsed/>
    <w:rsid w:val="00DC4B4E"/>
    <w:pPr>
      <w:ind w:leftChars="400" w:left="840"/>
    </w:pPr>
  </w:style>
  <w:style w:type="character" w:styleId="ad">
    <w:name w:val="page number"/>
    <w:rsid w:val="00DC4B4E"/>
  </w:style>
  <w:style w:type="character" w:styleId="ae">
    <w:name w:val="annotation reference"/>
    <w:uiPriority w:val="99"/>
    <w:semiHidden/>
    <w:unhideWhenUsed/>
    <w:rsid w:val="00DC4B4E"/>
    <w:rPr>
      <w:sz w:val="18"/>
      <w:szCs w:val="18"/>
    </w:rPr>
  </w:style>
  <w:style w:type="paragraph" w:styleId="af">
    <w:name w:val="annotation text"/>
    <w:basedOn w:val="a"/>
    <w:link w:val="af0"/>
    <w:uiPriority w:val="99"/>
    <w:semiHidden/>
    <w:unhideWhenUsed/>
    <w:rsid w:val="00DC4B4E"/>
    <w:pPr>
      <w:jc w:val="left"/>
    </w:pPr>
    <w:rPr>
      <w:rFonts w:ascii="Century" w:eastAsia="ＭＳ 明朝" w:hAnsi="Century" w:cs="Times New Roman"/>
      <w:szCs w:val="24"/>
    </w:rPr>
  </w:style>
  <w:style w:type="character" w:customStyle="1" w:styleId="af0">
    <w:name w:val="コメント文字列 (文字)"/>
    <w:basedOn w:val="a0"/>
    <w:link w:val="af"/>
    <w:uiPriority w:val="99"/>
    <w:semiHidden/>
    <w:rsid w:val="00DC4B4E"/>
    <w:rPr>
      <w:rFonts w:ascii="Century" w:eastAsia="ＭＳ 明朝" w:hAnsi="Century" w:cs="Times New Roman"/>
      <w:szCs w:val="24"/>
    </w:rPr>
  </w:style>
  <w:style w:type="paragraph" w:styleId="af1">
    <w:name w:val="annotation subject"/>
    <w:basedOn w:val="af"/>
    <w:next w:val="af"/>
    <w:link w:val="af2"/>
    <w:uiPriority w:val="99"/>
    <w:semiHidden/>
    <w:unhideWhenUsed/>
    <w:rsid w:val="00DC4B4E"/>
    <w:rPr>
      <w:b/>
      <w:bCs/>
    </w:rPr>
  </w:style>
  <w:style w:type="character" w:customStyle="1" w:styleId="af2">
    <w:name w:val="コメント内容 (文字)"/>
    <w:basedOn w:val="af0"/>
    <w:link w:val="af1"/>
    <w:uiPriority w:val="99"/>
    <w:semiHidden/>
    <w:rsid w:val="00DC4B4E"/>
    <w:rPr>
      <w:rFonts w:ascii="Century" w:eastAsia="ＭＳ 明朝" w:hAnsi="Century" w:cs="Times New Roman"/>
      <w:b/>
      <w:bCs/>
      <w:szCs w:val="24"/>
    </w:rPr>
  </w:style>
  <w:style w:type="paragraph" w:styleId="af3">
    <w:name w:val="Revision"/>
    <w:hidden/>
    <w:uiPriority w:val="99"/>
    <w:semiHidden/>
    <w:rsid w:val="00DC4B4E"/>
    <w:rPr>
      <w:rFonts w:ascii="Century" w:eastAsia="ＭＳ 明朝" w:hAnsi="Century" w:cs="Times New Roman"/>
      <w:szCs w:val="24"/>
    </w:rPr>
  </w:style>
  <w:style w:type="paragraph" w:styleId="af4">
    <w:name w:val="Date"/>
    <w:basedOn w:val="a"/>
    <w:next w:val="a"/>
    <w:link w:val="af5"/>
    <w:uiPriority w:val="99"/>
    <w:semiHidden/>
    <w:unhideWhenUsed/>
    <w:rsid w:val="00460B4B"/>
  </w:style>
  <w:style w:type="character" w:customStyle="1" w:styleId="af5">
    <w:name w:val="日付 (文字)"/>
    <w:basedOn w:val="a0"/>
    <w:link w:val="af4"/>
    <w:uiPriority w:val="99"/>
    <w:semiHidden/>
    <w:rsid w:val="00460B4B"/>
  </w:style>
  <w:style w:type="paragraph" w:styleId="af6">
    <w:name w:val="List Paragraph"/>
    <w:basedOn w:val="a"/>
    <w:uiPriority w:val="34"/>
    <w:qFormat/>
    <w:rsid w:val="00AE3C85"/>
    <w:pPr>
      <w:ind w:leftChars="400" w:left="840"/>
    </w:pPr>
    <w:rPr>
      <w:rFonts w:asciiTheme="minorHAnsi"/>
    </w:rPr>
  </w:style>
  <w:style w:type="character" w:styleId="af7">
    <w:name w:val="FollowedHyperlink"/>
    <w:basedOn w:val="a0"/>
    <w:uiPriority w:val="99"/>
    <w:semiHidden/>
    <w:unhideWhenUsed/>
    <w:rsid w:val="00AE3C85"/>
    <w:rPr>
      <w:color w:val="800080" w:themeColor="followedHyperlink"/>
      <w:u w:val="single"/>
    </w:rPr>
  </w:style>
  <w:style w:type="paragraph" w:styleId="af8">
    <w:name w:val="Closing"/>
    <w:basedOn w:val="a"/>
    <w:link w:val="af9"/>
    <w:uiPriority w:val="99"/>
    <w:unhideWhenUsed/>
    <w:rsid w:val="00AE3C85"/>
    <w:pPr>
      <w:jc w:val="right"/>
    </w:pPr>
    <w:rPr>
      <w:rFonts w:hAnsiTheme="minorEastAsia"/>
      <w:color w:val="000000" w:themeColor="text1"/>
      <w:szCs w:val="21"/>
    </w:rPr>
  </w:style>
  <w:style w:type="character" w:customStyle="1" w:styleId="af9">
    <w:name w:val="結語 (文字)"/>
    <w:basedOn w:val="a0"/>
    <w:link w:val="af8"/>
    <w:uiPriority w:val="99"/>
    <w:rsid w:val="00AE3C85"/>
    <w:rPr>
      <w:rFonts w:hAnsiTheme="minorEastAsia"/>
      <w:color w:val="000000" w:themeColor="text1"/>
      <w:szCs w:val="21"/>
    </w:rPr>
  </w:style>
  <w:style w:type="paragraph" w:styleId="6">
    <w:name w:val="toc 6"/>
    <w:basedOn w:val="a"/>
    <w:next w:val="a"/>
    <w:autoRedefine/>
    <w:uiPriority w:val="39"/>
    <w:unhideWhenUsed/>
    <w:rsid w:val="000F32C2"/>
    <w:pPr>
      <w:ind w:leftChars="500" w:left="1050"/>
    </w:pPr>
    <w:rPr>
      <w:rFonts w:asciiTheme="minorHAnsi"/>
    </w:rPr>
  </w:style>
  <w:style w:type="paragraph" w:styleId="7">
    <w:name w:val="toc 7"/>
    <w:basedOn w:val="a"/>
    <w:next w:val="a"/>
    <w:autoRedefine/>
    <w:uiPriority w:val="39"/>
    <w:unhideWhenUsed/>
    <w:rsid w:val="000F32C2"/>
    <w:pPr>
      <w:ind w:leftChars="600" w:left="1260"/>
    </w:pPr>
    <w:rPr>
      <w:rFonts w:asciiTheme="minorHAnsi"/>
    </w:rPr>
  </w:style>
  <w:style w:type="paragraph" w:styleId="8">
    <w:name w:val="toc 8"/>
    <w:basedOn w:val="a"/>
    <w:next w:val="a"/>
    <w:autoRedefine/>
    <w:uiPriority w:val="39"/>
    <w:unhideWhenUsed/>
    <w:rsid w:val="000F32C2"/>
    <w:pPr>
      <w:ind w:leftChars="700" w:left="1470"/>
    </w:pPr>
    <w:rPr>
      <w:rFonts w:asciiTheme="minorHAnsi"/>
    </w:rPr>
  </w:style>
  <w:style w:type="paragraph" w:styleId="9">
    <w:name w:val="toc 9"/>
    <w:basedOn w:val="a"/>
    <w:next w:val="a"/>
    <w:autoRedefine/>
    <w:uiPriority w:val="39"/>
    <w:unhideWhenUsed/>
    <w:rsid w:val="000F32C2"/>
    <w:pPr>
      <w:ind w:leftChars="800" w:left="1680"/>
    </w:pPr>
    <w:rPr>
      <w:rFonts w:asci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1529">
      <w:bodyDiv w:val="1"/>
      <w:marLeft w:val="0"/>
      <w:marRight w:val="0"/>
      <w:marTop w:val="0"/>
      <w:marBottom w:val="0"/>
      <w:divBdr>
        <w:top w:val="none" w:sz="0" w:space="0" w:color="auto"/>
        <w:left w:val="none" w:sz="0" w:space="0" w:color="auto"/>
        <w:bottom w:val="none" w:sz="0" w:space="0" w:color="auto"/>
        <w:right w:val="none" w:sz="0" w:space="0" w:color="auto"/>
      </w:divBdr>
    </w:div>
    <w:div w:id="239412497">
      <w:bodyDiv w:val="1"/>
      <w:marLeft w:val="0"/>
      <w:marRight w:val="0"/>
      <w:marTop w:val="0"/>
      <w:marBottom w:val="0"/>
      <w:divBdr>
        <w:top w:val="none" w:sz="0" w:space="0" w:color="auto"/>
        <w:left w:val="none" w:sz="0" w:space="0" w:color="auto"/>
        <w:bottom w:val="none" w:sz="0" w:space="0" w:color="auto"/>
        <w:right w:val="none" w:sz="0" w:space="0" w:color="auto"/>
      </w:divBdr>
    </w:div>
    <w:div w:id="389428978">
      <w:bodyDiv w:val="1"/>
      <w:marLeft w:val="0"/>
      <w:marRight w:val="0"/>
      <w:marTop w:val="0"/>
      <w:marBottom w:val="0"/>
      <w:divBdr>
        <w:top w:val="none" w:sz="0" w:space="0" w:color="auto"/>
        <w:left w:val="none" w:sz="0" w:space="0" w:color="auto"/>
        <w:bottom w:val="none" w:sz="0" w:space="0" w:color="auto"/>
        <w:right w:val="none" w:sz="0" w:space="0" w:color="auto"/>
      </w:divBdr>
    </w:div>
    <w:div w:id="465855712">
      <w:bodyDiv w:val="1"/>
      <w:marLeft w:val="0"/>
      <w:marRight w:val="0"/>
      <w:marTop w:val="0"/>
      <w:marBottom w:val="0"/>
      <w:divBdr>
        <w:top w:val="none" w:sz="0" w:space="0" w:color="auto"/>
        <w:left w:val="none" w:sz="0" w:space="0" w:color="auto"/>
        <w:bottom w:val="none" w:sz="0" w:space="0" w:color="auto"/>
        <w:right w:val="none" w:sz="0" w:space="0" w:color="auto"/>
      </w:divBdr>
    </w:div>
    <w:div w:id="859510260">
      <w:bodyDiv w:val="1"/>
      <w:marLeft w:val="0"/>
      <w:marRight w:val="0"/>
      <w:marTop w:val="0"/>
      <w:marBottom w:val="0"/>
      <w:divBdr>
        <w:top w:val="none" w:sz="0" w:space="0" w:color="auto"/>
        <w:left w:val="none" w:sz="0" w:space="0" w:color="auto"/>
        <w:bottom w:val="none" w:sz="0" w:space="0" w:color="auto"/>
        <w:right w:val="none" w:sz="0" w:space="0" w:color="auto"/>
      </w:divBdr>
    </w:div>
    <w:div w:id="912281012">
      <w:bodyDiv w:val="1"/>
      <w:marLeft w:val="0"/>
      <w:marRight w:val="0"/>
      <w:marTop w:val="0"/>
      <w:marBottom w:val="0"/>
      <w:divBdr>
        <w:top w:val="none" w:sz="0" w:space="0" w:color="auto"/>
        <w:left w:val="none" w:sz="0" w:space="0" w:color="auto"/>
        <w:bottom w:val="none" w:sz="0" w:space="0" w:color="auto"/>
        <w:right w:val="none" w:sz="0" w:space="0" w:color="auto"/>
      </w:divBdr>
    </w:div>
    <w:div w:id="951280040">
      <w:bodyDiv w:val="1"/>
      <w:marLeft w:val="0"/>
      <w:marRight w:val="0"/>
      <w:marTop w:val="0"/>
      <w:marBottom w:val="0"/>
      <w:divBdr>
        <w:top w:val="none" w:sz="0" w:space="0" w:color="auto"/>
        <w:left w:val="none" w:sz="0" w:space="0" w:color="auto"/>
        <w:bottom w:val="none" w:sz="0" w:space="0" w:color="auto"/>
        <w:right w:val="none" w:sz="0" w:space="0" w:color="auto"/>
      </w:divBdr>
    </w:div>
    <w:div w:id="980234204">
      <w:bodyDiv w:val="1"/>
      <w:marLeft w:val="0"/>
      <w:marRight w:val="0"/>
      <w:marTop w:val="0"/>
      <w:marBottom w:val="0"/>
      <w:divBdr>
        <w:top w:val="none" w:sz="0" w:space="0" w:color="auto"/>
        <w:left w:val="none" w:sz="0" w:space="0" w:color="auto"/>
        <w:bottom w:val="none" w:sz="0" w:space="0" w:color="auto"/>
        <w:right w:val="none" w:sz="0" w:space="0" w:color="auto"/>
      </w:divBdr>
    </w:div>
    <w:div w:id="1045443305">
      <w:bodyDiv w:val="1"/>
      <w:marLeft w:val="0"/>
      <w:marRight w:val="0"/>
      <w:marTop w:val="0"/>
      <w:marBottom w:val="0"/>
      <w:divBdr>
        <w:top w:val="none" w:sz="0" w:space="0" w:color="auto"/>
        <w:left w:val="none" w:sz="0" w:space="0" w:color="auto"/>
        <w:bottom w:val="none" w:sz="0" w:space="0" w:color="auto"/>
        <w:right w:val="none" w:sz="0" w:space="0" w:color="auto"/>
      </w:divBdr>
    </w:div>
    <w:div w:id="1057127326">
      <w:bodyDiv w:val="1"/>
      <w:marLeft w:val="0"/>
      <w:marRight w:val="0"/>
      <w:marTop w:val="0"/>
      <w:marBottom w:val="0"/>
      <w:divBdr>
        <w:top w:val="none" w:sz="0" w:space="0" w:color="auto"/>
        <w:left w:val="none" w:sz="0" w:space="0" w:color="auto"/>
        <w:bottom w:val="none" w:sz="0" w:space="0" w:color="auto"/>
        <w:right w:val="none" w:sz="0" w:space="0" w:color="auto"/>
      </w:divBdr>
    </w:div>
    <w:div w:id="1072779472">
      <w:bodyDiv w:val="1"/>
      <w:marLeft w:val="0"/>
      <w:marRight w:val="0"/>
      <w:marTop w:val="0"/>
      <w:marBottom w:val="0"/>
      <w:divBdr>
        <w:top w:val="none" w:sz="0" w:space="0" w:color="auto"/>
        <w:left w:val="none" w:sz="0" w:space="0" w:color="auto"/>
        <w:bottom w:val="none" w:sz="0" w:space="0" w:color="auto"/>
        <w:right w:val="none" w:sz="0" w:space="0" w:color="auto"/>
      </w:divBdr>
    </w:div>
    <w:div w:id="1076973423">
      <w:bodyDiv w:val="1"/>
      <w:marLeft w:val="0"/>
      <w:marRight w:val="0"/>
      <w:marTop w:val="0"/>
      <w:marBottom w:val="0"/>
      <w:divBdr>
        <w:top w:val="none" w:sz="0" w:space="0" w:color="auto"/>
        <w:left w:val="none" w:sz="0" w:space="0" w:color="auto"/>
        <w:bottom w:val="none" w:sz="0" w:space="0" w:color="auto"/>
        <w:right w:val="none" w:sz="0" w:space="0" w:color="auto"/>
      </w:divBdr>
    </w:div>
    <w:div w:id="1143353122">
      <w:bodyDiv w:val="1"/>
      <w:marLeft w:val="0"/>
      <w:marRight w:val="0"/>
      <w:marTop w:val="0"/>
      <w:marBottom w:val="0"/>
      <w:divBdr>
        <w:top w:val="none" w:sz="0" w:space="0" w:color="auto"/>
        <w:left w:val="none" w:sz="0" w:space="0" w:color="auto"/>
        <w:bottom w:val="none" w:sz="0" w:space="0" w:color="auto"/>
        <w:right w:val="none" w:sz="0" w:space="0" w:color="auto"/>
      </w:divBdr>
    </w:div>
    <w:div w:id="1223904794">
      <w:bodyDiv w:val="1"/>
      <w:marLeft w:val="0"/>
      <w:marRight w:val="0"/>
      <w:marTop w:val="0"/>
      <w:marBottom w:val="0"/>
      <w:divBdr>
        <w:top w:val="none" w:sz="0" w:space="0" w:color="auto"/>
        <w:left w:val="none" w:sz="0" w:space="0" w:color="auto"/>
        <w:bottom w:val="none" w:sz="0" w:space="0" w:color="auto"/>
        <w:right w:val="none" w:sz="0" w:space="0" w:color="auto"/>
      </w:divBdr>
    </w:div>
    <w:div w:id="1355688634">
      <w:bodyDiv w:val="1"/>
      <w:marLeft w:val="0"/>
      <w:marRight w:val="0"/>
      <w:marTop w:val="0"/>
      <w:marBottom w:val="0"/>
      <w:divBdr>
        <w:top w:val="none" w:sz="0" w:space="0" w:color="auto"/>
        <w:left w:val="none" w:sz="0" w:space="0" w:color="auto"/>
        <w:bottom w:val="none" w:sz="0" w:space="0" w:color="auto"/>
        <w:right w:val="none" w:sz="0" w:space="0" w:color="auto"/>
      </w:divBdr>
    </w:div>
    <w:div w:id="1380397552">
      <w:bodyDiv w:val="1"/>
      <w:marLeft w:val="0"/>
      <w:marRight w:val="0"/>
      <w:marTop w:val="0"/>
      <w:marBottom w:val="0"/>
      <w:divBdr>
        <w:top w:val="none" w:sz="0" w:space="0" w:color="auto"/>
        <w:left w:val="none" w:sz="0" w:space="0" w:color="auto"/>
        <w:bottom w:val="none" w:sz="0" w:space="0" w:color="auto"/>
        <w:right w:val="none" w:sz="0" w:space="0" w:color="auto"/>
      </w:divBdr>
    </w:div>
    <w:div w:id="1405372867">
      <w:bodyDiv w:val="1"/>
      <w:marLeft w:val="0"/>
      <w:marRight w:val="0"/>
      <w:marTop w:val="0"/>
      <w:marBottom w:val="0"/>
      <w:divBdr>
        <w:top w:val="none" w:sz="0" w:space="0" w:color="auto"/>
        <w:left w:val="none" w:sz="0" w:space="0" w:color="auto"/>
        <w:bottom w:val="none" w:sz="0" w:space="0" w:color="auto"/>
        <w:right w:val="none" w:sz="0" w:space="0" w:color="auto"/>
      </w:divBdr>
    </w:div>
    <w:div w:id="1441024285">
      <w:bodyDiv w:val="1"/>
      <w:marLeft w:val="0"/>
      <w:marRight w:val="0"/>
      <w:marTop w:val="0"/>
      <w:marBottom w:val="0"/>
      <w:divBdr>
        <w:top w:val="none" w:sz="0" w:space="0" w:color="auto"/>
        <w:left w:val="none" w:sz="0" w:space="0" w:color="auto"/>
        <w:bottom w:val="none" w:sz="0" w:space="0" w:color="auto"/>
        <w:right w:val="none" w:sz="0" w:space="0" w:color="auto"/>
      </w:divBdr>
    </w:div>
    <w:div w:id="1520461226">
      <w:bodyDiv w:val="1"/>
      <w:marLeft w:val="0"/>
      <w:marRight w:val="0"/>
      <w:marTop w:val="0"/>
      <w:marBottom w:val="0"/>
      <w:divBdr>
        <w:top w:val="none" w:sz="0" w:space="0" w:color="auto"/>
        <w:left w:val="none" w:sz="0" w:space="0" w:color="auto"/>
        <w:bottom w:val="none" w:sz="0" w:space="0" w:color="auto"/>
        <w:right w:val="none" w:sz="0" w:space="0" w:color="auto"/>
      </w:divBdr>
    </w:div>
    <w:div w:id="1608151817">
      <w:bodyDiv w:val="1"/>
      <w:marLeft w:val="0"/>
      <w:marRight w:val="0"/>
      <w:marTop w:val="0"/>
      <w:marBottom w:val="0"/>
      <w:divBdr>
        <w:top w:val="none" w:sz="0" w:space="0" w:color="auto"/>
        <w:left w:val="none" w:sz="0" w:space="0" w:color="auto"/>
        <w:bottom w:val="none" w:sz="0" w:space="0" w:color="auto"/>
        <w:right w:val="none" w:sz="0" w:space="0" w:color="auto"/>
      </w:divBdr>
    </w:div>
    <w:div w:id="1931547822">
      <w:bodyDiv w:val="1"/>
      <w:marLeft w:val="0"/>
      <w:marRight w:val="0"/>
      <w:marTop w:val="0"/>
      <w:marBottom w:val="0"/>
      <w:divBdr>
        <w:top w:val="none" w:sz="0" w:space="0" w:color="auto"/>
        <w:left w:val="none" w:sz="0" w:space="0" w:color="auto"/>
        <w:bottom w:val="none" w:sz="0" w:space="0" w:color="auto"/>
        <w:right w:val="none" w:sz="0" w:space="0" w:color="auto"/>
      </w:divBdr>
    </w:div>
    <w:div w:id="1998921823">
      <w:bodyDiv w:val="1"/>
      <w:marLeft w:val="0"/>
      <w:marRight w:val="0"/>
      <w:marTop w:val="0"/>
      <w:marBottom w:val="0"/>
      <w:divBdr>
        <w:top w:val="none" w:sz="0" w:space="0" w:color="auto"/>
        <w:left w:val="none" w:sz="0" w:space="0" w:color="auto"/>
        <w:bottom w:val="none" w:sz="0" w:space="0" w:color="auto"/>
        <w:right w:val="none" w:sz="0" w:space="0" w:color="auto"/>
      </w:divBdr>
    </w:div>
    <w:div w:id="2056151916">
      <w:bodyDiv w:val="1"/>
      <w:marLeft w:val="0"/>
      <w:marRight w:val="0"/>
      <w:marTop w:val="0"/>
      <w:marBottom w:val="0"/>
      <w:divBdr>
        <w:top w:val="none" w:sz="0" w:space="0" w:color="auto"/>
        <w:left w:val="none" w:sz="0" w:space="0" w:color="auto"/>
        <w:bottom w:val="none" w:sz="0" w:space="0" w:color="auto"/>
        <w:right w:val="none" w:sz="0" w:space="0" w:color="auto"/>
      </w:divBdr>
    </w:div>
    <w:div w:id="206262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1"/>
        </a:solidFill>
        <a:ln w="28575">
          <a:solidFill>
            <a:srgbClr val="FF9900"/>
          </a:solidFill>
          <a:round/>
          <a:headEnd/>
          <a:tailEnd/>
        </a:ln>
      </a:spPr>
      <a:bodyPr wrap="square"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5513-E957-4555-BD9B-34BB3D61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3</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PMIC</dc:creator>
  <cp:keywords/>
  <dc:description/>
  <cp:lastModifiedBy>森 沙絵</cp:lastModifiedBy>
  <cp:revision>30</cp:revision>
  <cp:lastPrinted>2015-03-17T09:26:00Z</cp:lastPrinted>
  <dcterms:created xsi:type="dcterms:W3CDTF">2013-03-27T00:43:00Z</dcterms:created>
  <dcterms:modified xsi:type="dcterms:W3CDTF">2024-04-30T00:54:00Z</dcterms:modified>
</cp:coreProperties>
</file>